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DA2D" w14:textId="4244600D" w:rsidR="00C51360" w:rsidRPr="00085230" w:rsidRDefault="00C51360" w:rsidP="00C51360">
      <w:pPr>
        <w:pStyle w:val="Sinespaciado"/>
        <w:jc w:val="center"/>
        <w:rPr>
          <w:b/>
          <w:bCs/>
          <w:sz w:val="22"/>
          <w:szCs w:val="22"/>
          <w:lang w:val="es-ES_tradnl"/>
        </w:rPr>
      </w:pPr>
      <w:r w:rsidRPr="00085230">
        <w:rPr>
          <w:b/>
          <w:bCs/>
          <w:sz w:val="22"/>
          <w:szCs w:val="22"/>
          <w:lang w:val="es-ES_tradnl"/>
        </w:rPr>
        <w:t>MI EXPERIENCIA CON EL DIOS DE MI ALABANZA</w:t>
      </w:r>
    </w:p>
    <w:p w14:paraId="453CF7C5" w14:textId="76F07614" w:rsidR="00C51360" w:rsidRPr="002F0CF3" w:rsidRDefault="002F0CF3" w:rsidP="00C51360">
      <w:pPr>
        <w:pStyle w:val="Sinespaciado"/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Deuteronomio 10:21</w:t>
      </w:r>
    </w:p>
    <w:p w14:paraId="68F6DA6E" w14:textId="77777777" w:rsidR="00C51360" w:rsidRPr="00085230" w:rsidRDefault="00C51360" w:rsidP="00C51360">
      <w:pPr>
        <w:pStyle w:val="Sinespaciado"/>
        <w:jc w:val="center"/>
        <w:rPr>
          <w:b/>
          <w:bCs/>
          <w:sz w:val="22"/>
          <w:szCs w:val="22"/>
          <w:lang w:val="es-ES_tradnl"/>
        </w:rPr>
      </w:pPr>
    </w:p>
    <w:p w14:paraId="6765A676" w14:textId="56A917FF" w:rsidR="00C51360" w:rsidRDefault="00C51360" w:rsidP="00C51360">
      <w:pPr>
        <w:rPr>
          <w:rFonts w:cstheme="minorHAnsi"/>
          <w:sz w:val="22"/>
          <w:szCs w:val="22"/>
          <w:lang w:val="es-ES_tradnl"/>
        </w:rPr>
      </w:pPr>
      <w:r w:rsidRPr="009722FE">
        <w:rPr>
          <w:rFonts w:cstheme="minorHAnsi"/>
          <w:sz w:val="22"/>
          <w:szCs w:val="22"/>
          <w:lang w:val="es-ES_tradnl"/>
        </w:rPr>
        <w:t>INTRODUCCIÓN</w:t>
      </w:r>
    </w:p>
    <w:p w14:paraId="0F20E8F3" w14:textId="491131CA" w:rsidR="00BD2C06" w:rsidRDefault="00BD2C06" w:rsidP="00007610">
      <w:pPr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ab/>
      </w:r>
      <w:r w:rsidR="00FB53C0">
        <w:rPr>
          <w:rFonts w:cstheme="minorHAnsi"/>
          <w:sz w:val="22"/>
          <w:szCs w:val="22"/>
          <w:lang w:val="es-ES_tradnl"/>
        </w:rPr>
        <w:t>En el año 1620, unos 100 colonos</w:t>
      </w:r>
      <w:r w:rsidR="00D32C56">
        <w:rPr>
          <w:rFonts w:cstheme="minorHAnsi"/>
          <w:sz w:val="22"/>
          <w:szCs w:val="22"/>
          <w:lang w:val="es-ES_tradnl"/>
        </w:rPr>
        <w:t>, llamados después como “los peregrinos”,</w:t>
      </w:r>
      <w:r w:rsidR="00FB53C0">
        <w:rPr>
          <w:rFonts w:cstheme="minorHAnsi"/>
          <w:sz w:val="22"/>
          <w:szCs w:val="22"/>
          <w:lang w:val="es-ES_tradnl"/>
        </w:rPr>
        <w:t xml:space="preserve"> habían arribado a Plymouth (Massachusetts) </w:t>
      </w:r>
      <w:r w:rsidR="006362BB">
        <w:rPr>
          <w:rFonts w:cstheme="minorHAnsi"/>
          <w:sz w:val="22"/>
          <w:szCs w:val="22"/>
          <w:lang w:val="es-ES_tradnl"/>
        </w:rPr>
        <w:t>EE. UU.</w:t>
      </w:r>
      <w:r w:rsidR="00FE45BA">
        <w:rPr>
          <w:rFonts w:cstheme="minorHAnsi"/>
          <w:sz w:val="22"/>
          <w:szCs w:val="22"/>
          <w:lang w:val="es-ES_tradnl"/>
        </w:rPr>
        <w:t xml:space="preserve"> en un barco llamado Mayflower</w:t>
      </w:r>
      <w:r w:rsidR="00D32C56">
        <w:rPr>
          <w:rFonts w:cstheme="minorHAnsi"/>
          <w:sz w:val="22"/>
          <w:szCs w:val="22"/>
          <w:lang w:val="es-ES_tradnl"/>
        </w:rPr>
        <w:t>.</w:t>
      </w:r>
      <w:r w:rsidR="005009A7">
        <w:rPr>
          <w:rFonts w:cstheme="minorHAnsi"/>
          <w:sz w:val="22"/>
          <w:szCs w:val="22"/>
          <w:lang w:val="es-ES_tradnl"/>
        </w:rPr>
        <w:t xml:space="preserve"> Eran cristianos puritanos que el gobierno de Inglaterra perseguía</w:t>
      </w:r>
      <w:r w:rsidR="00FE45BA">
        <w:rPr>
          <w:rFonts w:cstheme="minorHAnsi"/>
          <w:sz w:val="22"/>
          <w:szCs w:val="22"/>
          <w:lang w:val="es-ES_tradnl"/>
        </w:rPr>
        <w:t xml:space="preserve"> y buscaban comenzar una nueva vida en libertad</w:t>
      </w:r>
      <w:r w:rsidR="005009A7">
        <w:rPr>
          <w:rFonts w:cstheme="minorHAnsi"/>
          <w:sz w:val="22"/>
          <w:szCs w:val="22"/>
          <w:lang w:val="es-ES_tradnl"/>
        </w:rPr>
        <w:t xml:space="preserve">.  </w:t>
      </w:r>
      <w:r w:rsidR="00FE45BA">
        <w:rPr>
          <w:rFonts w:cstheme="minorHAnsi"/>
          <w:sz w:val="22"/>
          <w:szCs w:val="22"/>
          <w:lang w:val="es-ES_tradnl"/>
        </w:rPr>
        <w:t>Llegaron en otoño y pasaron un duro invierno</w:t>
      </w:r>
      <w:r w:rsidR="003E0724">
        <w:rPr>
          <w:rFonts w:cstheme="minorHAnsi"/>
          <w:sz w:val="22"/>
          <w:szCs w:val="22"/>
          <w:lang w:val="es-ES_tradnl"/>
        </w:rPr>
        <w:t xml:space="preserve"> en el cual muchos murieron por enfermedades y el hambre. Al siguiente año, es decir, en 1621, con la ayuda de los aborígenes del lugar que les enseñaron a pescar, cazar y plantar maíz </w:t>
      </w:r>
      <w:r w:rsidR="00E45D81">
        <w:rPr>
          <w:rFonts w:cstheme="minorHAnsi"/>
          <w:sz w:val="22"/>
          <w:szCs w:val="22"/>
          <w:lang w:val="es-ES_tradnl"/>
        </w:rPr>
        <w:t xml:space="preserve">tuvieron una abundante cosecha, y para celebrarlo, hicieron una gran fiesta y compartieron con los aborígenes la comida. Esta celebración se repitió en diferentes fechas, hasta que </w:t>
      </w:r>
      <w:r w:rsidR="005967D1">
        <w:rPr>
          <w:rFonts w:cstheme="minorHAnsi"/>
          <w:sz w:val="22"/>
          <w:szCs w:val="22"/>
          <w:lang w:val="es-ES_tradnl"/>
        </w:rPr>
        <w:t xml:space="preserve">el presidente Abraham Lincoln la oficializó para el cuarto jueves de noviembre de cada año. </w:t>
      </w:r>
      <w:r w:rsidR="00007610">
        <w:rPr>
          <w:rFonts w:cstheme="minorHAnsi"/>
          <w:sz w:val="22"/>
          <w:szCs w:val="22"/>
          <w:lang w:val="es-ES_tradnl"/>
        </w:rPr>
        <w:t>En Estados Unidos es una fiesta nacional llamada “Thanskgiving Day”</w:t>
      </w:r>
      <w:r w:rsidR="0059771C">
        <w:rPr>
          <w:rFonts w:cstheme="minorHAnsi"/>
          <w:sz w:val="22"/>
          <w:szCs w:val="22"/>
          <w:lang w:val="es-ES_tradnl"/>
        </w:rPr>
        <w:t xml:space="preserve"> o “Día de Acción de Gracias”</w:t>
      </w:r>
      <w:r w:rsidR="005967D1">
        <w:rPr>
          <w:rFonts w:cstheme="minorHAnsi"/>
          <w:sz w:val="22"/>
          <w:szCs w:val="22"/>
          <w:lang w:val="es-ES_tradnl"/>
        </w:rPr>
        <w:t xml:space="preserve">, </w:t>
      </w:r>
      <w:r w:rsidR="0059771C">
        <w:rPr>
          <w:rFonts w:cstheme="minorHAnsi"/>
          <w:sz w:val="22"/>
          <w:szCs w:val="22"/>
          <w:lang w:val="es-ES_tradnl"/>
        </w:rPr>
        <w:t xml:space="preserve">y probablemente sea una fecha más importante que las de Navidad y Año Nuevo, porque es la fecha que la familia se reúne. </w:t>
      </w:r>
      <w:r w:rsidR="00D32C56">
        <w:rPr>
          <w:rFonts w:cstheme="minorHAnsi"/>
          <w:sz w:val="22"/>
          <w:szCs w:val="22"/>
          <w:lang w:val="es-ES_tradnl"/>
        </w:rPr>
        <w:t xml:space="preserve"> </w:t>
      </w:r>
      <w:r w:rsidR="00B75359">
        <w:rPr>
          <w:rFonts w:cstheme="minorHAnsi"/>
          <w:sz w:val="22"/>
          <w:szCs w:val="22"/>
          <w:lang w:val="es-ES_tradnl"/>
        </w:rPr>
        <w:t>Esto no es nuevo, por que Israel tenía su fiesta de gratitud, llamada la “Fiesta de las Cosechas” según Éxodo 23:20</w:t>
      </w:r>
    </w:p>
    <w:p w14:paraId="0B7CE051" w14:textId="77777777" w:rsidR="0059771C" w:rsidRDefault="0059771C" w:rsidP="00007610">
      <w:pPr>
        <w:jc w:val="both"/>
        <w:rPr>
          <w:rFonts w:cstheme="minorHAnsi"/>
          <w:sz w:val="22"/>
          <w:szCs w:val="22"/>
          <w:lang w:val="es-ES_tradnl"/>
        </w:rPr>
      </w:pPr>
    </w:p>
    <w:p w14:paraId="0992CD54" w14:textId="45BCA763" w:rsidR="00E827B0" w:rsidRDefault="0059771C" w:rsidP="00B453E7">
      <w:pPr>
        <w:jc w:val="both"/>
        <w:rPr>
          <w:rFonts w:cstheme="minorHAnsi"/>
          <w:sz w:val="22"/>
          <w:szCs w:val="22"/>
          <w:lang w:val="es-ES_tradnl"/>
        </w:rPr>
      </w:pPr>
      <w:r>
        <w:rPr>
          <w:rFonts w:cstheme="minorHAnsi"/>
          <w:sz w:val="22"/>
          <w:szCs w:val="22"/>
          <w:lang w:val="es-ES_tradnl"/>
        </w:rPr>
        <w:tab/>
      </w:r>
      <w:r w:rsidR="0091437E">
        <w:rPr>
          <w:rFonts w:cstheme="minorHAnsi"/>
          <w:sz w:val="22"/>
          <w:szCs w:val="22"/>
          <w:lang w:val="es-ES_tradnl"/>
        </w:rPr>
        <w:t>El Día de Acción de Gracias es un día de alabanza a Dios por todas sus bendiciones. Porque la alabanza es el acto de celebrar algo bueno, elogiar un logro, reconocer el valor</w:t>
      </w:r>
      <w:r w:rsidR="00B453E7">
        <w:rPr>
          <w:rFonts w:cstheme="minorHAnsi"/>
          <w:sz w:val="22"/>
          <w:szCs w:val="22"/>
          <w:lang w:val="es-ES_tradnl"/>
        </w:rPr>
        <w:t>, las virtudes</w:t>
      </w:r>
      <w:r w:rsidR="0091437E">
        <w:rPr>
          <w:rFonts w:cstheme="minorHAnsi"/>
          <w:sz w:val="22"/>
          <w:szCs w:val="22"/>
          <w:lang w:val="es-ES_tradnl"/>
        </w:rPr>
        <w:t xml:space="preserve"> y la importancia de alguien</w:t>
      </w:r>
      <w:r w:rsidR="00B453E7">
        <w:rPr>
          <w:rFonts w:cstheme="minorHAnsi"/>
          <w:sz w:val="22"/>
          <w:szCs w:val="22"/>
          <w:lang w:val="es-ES_tradnl"/>
        </w:rPr>
        <w:t xml:space="preserve">, y en este caso, es Dios. </w:t>
      </w:r>
    </w:p>
    <w:p w14:paraId="35FE8B98" w14:textId="77777777" w:rsidR="00B453E7" w:rsidRPr="00B453E7" w:rsidRDefault="00B453E7" w:rsidP="00B453E7">
      <w:pPr>
        <w:jc w:val="both"/>
        <w:rPr>
          <w:rFonts w:cstheme="minorHAnsi"/>
          <w:sz w:val="22"/>
          <w:szCs w:val="22"/>
          <w:lang w:val="es-ES_tradnl"/>
        </w:rPr>
      </w:pPr>
    </w:p>
    <w:p w14:paraId="6F43BE58" w14:textId="4736E1B3" w:rsidR="009722FE" w:rsidRPr="009722FE" w:rsidRDefault="00B75359" w:rsidP="009722FE">
      <w:pPr>
        <w:shd w:val="clear" w:color="auto" w:fill="FFFFFF"/>
        <w:ind w:firstLine="708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>
        <w:rPr>
          <w:rFonts w:eastAsia="Times New Roman" w:cstheme="minorHAnsi"/>
          <w:color w:val="2E2E2E"/>
          <w:sz w:val="22"/>
          <w:szCs w:val="22"/>
          <w:lang w:eastAsia="es-MX"/>
        </w:rPr>
        <w:t>Cuando Israel</w:t>
      </w:r>
      <w:r w:rsidR="000613D4">
        <w:rPr>
          <w:rFonts w:eastAsia="Times New Roman" w:cstheme="minorHAnsi"/>
          <w:color w:val="2E2E2E"/>
          <w:sz w:val="22"/>
          <w:szCs w:val="22"/>
          <w:lang w:eastAsia="es-MX"/>
        </w:rPr>
        <w:t xml:space="preserve"> quería expresar su alabanza a Dios, utilizaba </w:t>
      </w:r>
      <w:r w:rsidR="00E827B0" w:rsidRPr="009722FE">
        <w:rPr>
          <w:rFonts w:eastAsia="Times New Roman" w:cstheme="minorHAnsi"/>
          <w:color w:val="2E2E2E"/>
          <w:sz w:val="22"/>
          <w:szCs w:val="22"/>
          <w:lang w:eastAsia="es-MX"/>
        </w:rPr>
        <w:t xml:space="preserve">siete palabras en hebreo </w:t>
      </w:r>
      <w:r w:rsidR="00283FB4" w:rsidRPr="009722FE">
        <w:rPr>
          <w:rFonts w:eastAsia="Times New Roman" w:cstheme="minorHAnsi"/>
          <w:color w:val="2E2E2E"/>
          <w:sz w:val="22"/>
          <w:szCs w:val="22"/>
          <w:lang w:eastAsia="es-MX"/>
        </w:rPr>
        <w:t>que aparecen  en la concordancia de James Strong.</w:t>
      </w:r>
    </w:p>
    <w:p w14:paraId="0DEAD36C" w14:textId="12A21672" w:rsidR="00E827B0" w:rsidRDefault="00283FB4" w:rsidP="00A33579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>
        <w:rPr>
          <w:rFonts w:eastAsia="Times New Roman" w:cstheme="minorHAnsi"/>
          <w:color w:val="2E2E2E"/>
          <w:sz w:val="22"/>
          <w:szCs w:val="22"/>
          <w:lang w:eastAsia="es-MX"/>
        </w:rPr>
        <w:t xml:space="preserve"> </w:t>
      </w:r>
    </w:p>
    <w:p w14:paraId="0B480DE2" w14:textId="5E7F118B" w:rsidR="00E827B0" w:rsidRDefault="00E827B0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Towdah.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 xml:space="preserve"> Que significa levantar las manos con acción de gracias, agradecer por medio de las ofrendas</w:t>
      </w:r>
      <w:r w:rsidR="007D78CB">
        <w:rPr>
          <w:rFonts w:eastAsia="Times New Roman" w:cstheme="minorHAnsi"/>
          <w:color w:val="2E2E2E"/>
          <w:sz w:val="22"/>
          <w:szCs w:val="22"/>
          <w:lang w:eastAsia="es-MX"/>
        </w:rPr>
        <w:t xml:space="preserve">, no solamente por todo lo recibido sino también por lo que se espera recibir en el futuro. </w:t>
      </w:r>
    </w:p>
    <w:p w14:paraId="494C29E8" w14:textId="77777777" w:rsidR="009722FE" w:rsidRDefault="009722FE" w:rsidP="009722FE">
      <w:pPr>
        <w:pStyle w:val="Prrafodelista"/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29528332" w14:textId="75CFDB41" w:rsidR="007D78CB" w:rsidRDefault="007D78CB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Yadah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>. Es extender los brazos levantando las manos para mostrar</w:t>
      </w:r>
      <w:r w:rsidR="0056115B">
        <w:rPr>
          <w:rFonts w:eastAsia="Times New Roman" w:cstheme="minorHAnsi"/>
          <w:color w:val="2E2E2E"/>
          <w:sz w:val="22"/>
          <w:szCs w:val="22"/>
          <w:lang w:eastAsia="es-MX"/>
        </w:rPr>
        <w:t xml:space="preserve"> una dependencia absoluta de Dios. </w:t>
      </w:r>
      <w:r w:rsidR="00A25139">
        <w:rPr>
          <w:rFonts w:eastAsia="Times New Roman" w:cstheme="minorHAnsi"/>
          <w:color w:val="2E2E2E"/>
          <w:sz w:val="22"/>
          <w:szCs w:val="22"/>
          <w:lang w:eastAsia="es-MX"/>
        </w:rPr>
        <w:t>Se encuentra 120 veces en la Biblia Hebrea</w:t>
      </w:r>
    </w:p>
    <w:p w14:paraId="27FDD0EB" w14:textId="77777777" w:rsidR="009722FE" w:rsidRPr="009722FE" w:rsidRDefault="009722FE" w:rsidP="009722FE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5B0CCAFC" w14:textId="4B7BA0D9" w:rsidR="00335A5D" w:rsidRDefault="0056115B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Halal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 xml:space="preserve">. Esta palabra se utiliza para alabar a Dios con palabras entusiastas. </w:t>
      </w:r>
      <w:r w:rsidR="00335A5D">
        <w:rPr>
          <w:rFonts w:eastAsia="Times New Roman" w:cstheme="minorHAnsi"/>
          <w:color w:val="2E2E2E"/>
          <w:sz w:val="22"/>
          <w:szCs w:val="22"/>
          <w:lang w:eastAsia="es-MX"/>
        </w:rPr>
        <w:t>Es el gozo interior expresado con palabras.</w:t>
      </w:r>
      <w:r w:rsidR="00A25139">
        <w:rPr>
          <w:rFonts w:eastAsia="Times New Roman" w:cstheme="minorHAnsi"/>
          <w:color w:val="2E2E2E"/>
          <w:sz w:val="22"/>
          <w:szCs w:val="22"/>
          <w:lang w:eastAsia="es-MX"/>
        </w:rPr>
        <w:t xml:space="preserve"> </w:t>
      </w:r>
      <w:r w:rsidR="00DF1682">
        <w:rPr>
          <w:rFonts w:eastAsia="Times New Roman" w:cstheme="minorHAnsi"/>
          <w:color w:val="2E2E2E"/>
          <w:sz w:val="22"/>
          <w:szCs w:val="22"/>
          <w:lang w:eastAsia="es-MX"/>
        </w:rPr>
        <w:t xml:space="preserve">De aquí proviene la palabra Aleluya. </w:t>
      </w:r>
    </w:p>
    <w:p w14:paraId="4ECF9D31" w14:textId="77777777" w:rsidR="009722FE" w:rsidRPr="009722FE" w:rsidRDefault="009722FE" w:rsidP="009722FE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33376762" w14:textId="77777777" w:rsidR="00363AB8" w:rsidRDefault="00335A5D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Zamar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>. Significa hacer ritmo y música</w:t>
      </w:r>
      <w:r w:rsidR="00363AB8">
        <w:rPr>
          <w:rFonts w:eastAsia="Times New Roman" w:cstheme="minorHAnsi"/>
          <w:color w:val="2E2E2E"/>
          <w:sz w:val="22"/>
          <w:szCs w:val="22"/>
          <w:lang w:eastAsia="es-MX"/>
        </w:rPr>
        <w:t xml:space="preserve">. Tocar un instrumento musical con fuerza, vigor, y con sentimiento. </w:t>
      </w:r>
    </w:p>
    <w:p w14:paraId="45BD3926" w14:textId="77777777" w:rsidR="009722FE" w:rsidRPr="009722FE" w:rsidRDefault="009722FE" w:rsidP="009722FE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4FFD1641" w14:textId="77777777" w:rsidR="00E8749D" w:rsidRDefault="00363AB8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Shabach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>. Se usa para expresar júbilo y victoria</w:t>
      </w:r>
      <w:r w:rsidR="00E8749D">
        <w:rPr>
          <w:rFonts w:eastAsia="Times New Roman" w:cstheme="minorHAnsi"/>
          <w:color w:val="2E2E2E"/>
          <w:sz w:val="22"/>
          <w:szCs w:val="22"/>
          <w:lang w:eastAsia="es-MX"/>
        </w:rPr>
        <w:t xml:space="preserve">, en voz alta y fuerte. </w:t>
      </w:r>
    </w:p>
    <w:p w14:paraId="30FB242E" w14:textId="77777777" w:rsidR="009722FE" w:rsidRPr="009722FE" w:rsidRDefault="009722FE" w:rsidP="009722FE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36510BA9" w14:textId="77777777" w:rsidR="00E8749D" w:rsidRDefault="00E8749D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Barak.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 xml:space="preserve"> Significa bendecir al Señor como un acto de adoración, arrodillado o postrado en la presencia de Dios.</w:t>
      </w:r>
    </w:p>
    <w:p w14:paraId="323F97BC" w14:textId="77777777" w:rsidR="009722FE" w:rsidRPr="009722FE" w:rsidRDefault="009722FE" w:rsidP="009722FE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4140E6C8" w14:textId="5E97209D" w:rsidR="0056115B" w:rsidRPr="00E827B0" w:rsidRDefault="00E8749D" w:rsidP="00E827B0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 w:rsidRPr="00283FB4">
        <w:rPr>
          <w:rFonts w:eastAsia="Times New Roman" w:cstheme="minorHAnsi"/>
          <w:b/>
          <w:bCs/>
          <w:color w:val="2E2E2E"/>
          <w:sz w:val="22"/>
          <w:szCs w:val="22"/>
          <w:lang w:eastAsia="es-MX"/>
        </w:rPr>
        <w:t>Tehillah</w:t>
      </w:r>
      <w:r>
        <w:rPr>
          <w:rFonts w:eastAsia="Times New Roman" w:cstheme="minorHAnsi"/>
          <w:color w:val="2E2E2E"/>
          <w:sz w:val="22"/>
          <w:szCs w:val="22"/>
          <w:lang w:eastAsia="es-MX"/>
        </w:rPr>
        <w:t xml:space="preserve">. </w:t>
      </w:r>
      <w:r w:rsidR="00335A5D">
        <w:rPr>
          <w:rFonts w:eastAsia="Times New Roman" w:cstheme="minorHAnsi"/>
          <w:color w:val="2E2E2E"/>
          <w:sz w:val="22"/>
          <w:szCs w:val="22"/>
          <w:lang w:eastAsia="es-MX"/>
        </w:rPr>
        <w:t xml:space="preserve"> </w:t>
      </w:r>
      <w:r w:rsidR="00283FB4">
        <w:rPr>
          <w:rFonts w:eastAsia="Times New Roman" w:cstheme="minorHAnsi"/>
          <w:color w:val="2E2E2E"/>
          <w:sz w:val="22"/>
          <w:szCs w:val="22"/>
          <w:lang w:eastAsia="es-MX"/>
        </w:rPr>
        <w:t>Es cantar al Señor con cántico nuevo, espontáneo, dando libertad al espíritu.</w:t>
      </w:r>
    </w:p>
    <w:p w14:paraId="7BD05178" w14:textId="77777777" w:rsidR="00D9136C" w:rsidRDefault="00D9136C" w:rsidP="00D9136C">
      <w:pPr>
        <w:shd w:val="clear" w:color="auto" w:fill="FFFFFF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</w:p>
    <w:p w14:paraId="481E111B" w14:textId="3766EF5A" w:rsidR="00A33579" w:rsidRPr="00D9136C" w:rsidRDefault="00D9136C" w:rsidP="00420275">
      <w:pPr>
        <w:shd w:val="clear" w:color="auto" w:fill="FFFFFF"/>
        <w:ind w:firstLine="708"/>
        <w:jc w:val="both"/>
        <w:rPr>
          <w:rFonts w:eastAsia="Times New Roman" w:cstheme="minorHAnsi"/>
          <w:color w:val="2E2E2E"/>
          <w:sz w:val="22"/>
          <w:szCs w:val="22"/>
          <w:lang w:eastAsia="es-MX"/>
        </w:rPr>
      </w:pPr>
      <w:r>
        <w:rPr>
          <w:rFonts w:eastAsia="Times New Roman" w:cstheme="minorHAnsi"/>
          <w:color w:val="2E2E2E"/>
          <w:sz w:val="22"/>
          <w:szCs w:val="22"/>
          <w:lang w:eastAsia="es-MX"/>
        </w:rPr>
        <w:t>¡Qué hermoso es tener una experiencia con el Dios de nuestra alabanza y poder expresar toda nuestra gratitud por todo lo que hizo, está haciendo y hará por nosotros!</w:t>
      </w:r>
      <w:r w:rsidR="00420275">
        <w:rPr>
          <w:rFonts w:eastAsia="Times New Roman" w:cstheme="minorHAnsi"/>
          <w:color w:val="2E2E2E"/>
          <w:sz w:val="22"/>
          <w:szCs w:val="22"/>
          <w:lang w:eastAsia="es-MX"/>
        </w:rPr>
        <w:tab/>
        <w:t>Y para dar razón a nuestra gratitud debemos responder el por qué debemos alabarle. Porque</w:t>
      </w:r>
      <w:r w:rsidR="00420275">
        <w:rPr>
          <w:rFonts w:eastAsia="Times New Roman" w:cstheme="minorHAnsi"/>
          <w:color w:val="2E2E2E"/>
          <w:sz w:val="22"/>
          <w:szCs w:val="22"/>
          <w:lang w:eastAsia="es-MX"/>
        </w:rPr>
        <w:tab/>
      </w:r>
    </w:p>
    <w:p w14:paraId="6414ACC8" w14:textId="77777777" w:rsidR="0046539A" w:rsidRPr="00085230" w:rsidRDefault="0046539A" w:rsidP="00C51360">
      <w:pPr>
        <w:rPr>
          <w:sz w:val="22"/>
          <w:szCs w:val="22"/>
          <w:lang w:val="es-ES_tradnl"/>
        </w:rPr>
      </w:pPr>
    </w:p>
    <w:p w14:paraId="2BCA9B53" w14:textId="38D11787" w:rsidR="00C51360" w:rsidRDefault="00C51360" w:rsidP="00C51360">
      <w:pPr>
        <w:rPr>
          <w:b/>
          <w:bCs/>
          <w:sz w:val="22"/>
          <w:szCs w:val="22"/>
          <w:lang w:val="es-ES_tradnl"/>
        </w:rPr>
      </w:pPr>
      <w:r w:rsidRPr="00085230">
        <w:rPr>
          <w:b/>
          <w:bCs/>
          <w:sz w:val="22"/>
          <w:szCs w:val="22"/>
          <w:lang w:val="es-ES_tradnl"/>
        </w:rPr>
        <w:lastRenderedPageBreak/>
        <w:t>I</w:t>
      </w:r>
      <w:r w:rsidRPr="00085230">
        <w:rPr>
          <w:b/>
          <w:bCs/>
          <w:sz w:val="22"/>
          <w:szCs w:val="22"/>
          <w:lang w:val="es-ES_tradnl"/>
        </w:rPr>
        <w:tab/>
        <w:t>DIOS ES EL OBJETO DE MI ALABANZA</w:t>
      </w:r>
    </w:p>
    <w:p w14:paraId="4D0FDE13" w14:textId="74C75225" w:rsidR="00085230" w:rsidRDefault="00085230" w:rsidP="00C51360">
      <w:pPr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ab/>
      </w:r>
    </w:p>
    <w:p w14:paraId="366B19AD" w14:textId="25FF8E8D" w:rsidR="00085230" w:rsidRDefault="00085230" w:rsidP="004B367B">
      <w:pPr>
        <w:jc w:val="both"/>
        <w:rPr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 xml:space="preserve">Es probable que todos hayamos visto un periodista de un canal de televisión entrevistando </w:t>
      </w:r>
      <w:r w:rsidR="006C1586">
        <w:rPr>
          <w:sz w:val="22"/>
          <w:szCs w:val="22"/>
          <w:lang w:val="es-ES_tradnl"/>
        </w:rPr>
        <w:t xml:space="preserve">a uno de los miles de manifestantes en la Avenida 9 de Julio en Buenos Aires para que le expliquen el motivo de esa protesta o marcha. Y nos hemos sorprendido al escuchar algunas respuestas, porque no tenían ni siquiera una idea de por qué estaban allí. </w:t>
      </w:r>
      <w:r w:rsidR="003609C9">
        <w:rPr>
          <w:sz w:val="22"/>
          <w:szCs w:val="22"/>
          <w:lang w:val="es-ES_tradnl"/>
        </w:rPr>
        <w:t xml:space="preserve">Simplemente fueron arreados como ganado para participar de esa manifestación. </w:t>
      </w:r>
      <w:r w:rsidR="006D6C64">
        <w:rPr>
          <w:sz w:val="22"/>
          <w:szCs w:val="22"/>
          <w:lang w:val="es-ES_tradnl"/>
        </w:rPr>
        <w:t xml:space="preserve">La falta de respuesta o el desconocimiento del motivo de la concentración, descalifica y echa por tierra toda esa movilización porque evidencia </w:t>
      </w:r>
      <w:r w:rsidR="00B55C7E">
        <w:rPr>
          <w:sz w:val="22"/>
          <w:szCs w:val="22"/>
          <w:lang w:val="es-ES_tradnl"/>
        </w:rPr>
        <w:t xml:space="preserve">claramente que los manifestados fueron manipulados, extorsionados y comprados a cambio de dinero o de algunos favores </w:t>
      </w:r>
      <w:r w:rsidR="007A5028">
        <w:rPr>
          <w:sz w:val="22"/>
          <w:szCs w:val="22"/>
          <w:lang w:val="es-ES_tradnl"/>
        </w:rPr>
        <w:t>o prebendas y no por una genuina causa</w:t>
      </w:r>
      <w:r w:rsidR="004B367B">
        <w:rPr>
          <w:sz w:val="22"/>
          <w:szCs w:val="22"/>
          <w:lang w:val="es-ES_tradnl"/>
        </w:rPr>
        <w:t xml:space="preserve"> que los movilizó a participar. </w:t>
      </w:r>
    </w:p>
    <w:p w14:paraId="493371B0" w14:textId="77777777" w:rsidR="003609C9" w:rsidRDefault="003609C9" w:rsidP="00C51360">
      <w:pPr>
        <w:rPr>
          <w:sz w:val="22"/>
          <w:szCs w:val="22"/>
          <w:lang w:val="es-ES_tradnl"/>
        </w:rPr>
      </w:pPr>
    </w:p>
    <w:p w14:paraId="0D8E9385" w14:textId="5BA2627E" w:rsidR="003609C9" w:rsidRPr="00085230" w:rsidRDefault="003609C9" w:rsidP="00AA305D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Del mismo modo</w:t>
      </w:r>
      <w:r w:rsidR="00F65C7D">
        <w:rPr>
          <w:sz w:val="22"/>
          <w:szCs w:val="22"/>
          <w:lang w:val="es-ES_tradnl"/>
        </w:rPr>
        <w:t xml:space="preserve"> ¿qué responderíamos si nos preguntan por qué nos reunimos en la iglesia? ¿Qué responderíamos si nos preguntan por qué cantamos siempre? </w:t>
      </w:r>
      <w:r w:rsidR="0097641F">
        <w:rPr>
          <w:sz w:val="22"/>
          <w:szCs w:val="22"/>
          <w:lang w:val="es-ES_tradnl"/>
        </w:rPr>
        <w:t>O ¿cuál es el objeto de nuestra alabanza? ¿cuál es el motivo?</w:t>
      </w:r>
      <w:r w:rsidR="004B367B">
        <w:rPr>
          <w:sz w:val="22"/>
          <w:szCs w:val="22"/>
          <w:lang w:val="es-ES_tradnl"/>
        </w:rPr>
        <w:t xml:space="preserve"> ¿Podríamos explicar</w:t>
      </w:r>
      <w:r w:rsidR="001D48C2">
        <w:rPr>
          <w:sz w:val="22"/>
          <w:szCs w:val="22"/>
          <w:lang w:val="es-ES_tradnl"/>
        </w:rPr>
        <w:t xml:space="preserve"> claramente nuestro objetivo? ¿Cuál es el objeto?</w:t>
      </w:r>
    </w:p>
    <w:p w14:paraId="0ED86F8B" w14:textId="7FA95708" w:rsidR="00A72455" w:rsidRPr="00085230" w:rsidRDefault="00A72455" w:rsidP="00C51360">
      <w:pPr>
        <w:rPr>
          <w:sz w:val="22"/>
          <w:szCs w:val="22"/>
          <w:lang w:val="es-ES_tradnl"/>
        </w:rPr>
      </w:pPr>
    </w:p>
    <w:p w14:paraId="41AFFC9F" w14:textId="16D03E7B" w:rsidR="00C51360" w:rsidRPr="00085230" w:rsidRDefault="001D48C2" w:rsidP="00C51360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En </w:t>
      </w:r>
      <w:r w:rsidR="00C51360" w:rsidRPr="00085230">
        <w:rPr>
          <w:sz w:val="22"/>
          <w:szCs w:val="22"/>
          <w:lang w:val="es-ES_tradnl"/>
        </w:rPr>
        <w:t>Deuteronomio 10:21</w:t>
      </w:r>
      <w:r w:rsidR="0008507D">
        <w:rPr>
          <w:sz w:val="22"/>
          <w:szCs w:val="22"/>
          <w:lang w:val="es-ES_tradnl"/>
        </w:rPr>
        <w:t xml:space="preserve"> Moisés se dirigió al pueblo y les dijo: </w:t>
      </w:r>
      <w:r w:rsidR="00C51360" w:rsidRPr="00085230">
        <w:rPr>
          <w:sz w:val="22"/>
          <w:szCs w:val="22"/>
          <w:lang w:val="es-ES_tradnl"/>
        </w:rPr>
        <w:t xml:space="preserve">“Él es el objeto de tu alabanza, y él es tu Dios, que ha hecho contigo estas cosas grandes y terribles que tus ojos han visto.” </w:t>
      </w:r>
    </w:p>
    <w:p w14:paraId="752D7B23" w14:textId="36FED2F5" w:rsidR="00C51360" w:rsidRPr="00085230" w:rsidRDefault="00E07D23" w:rsidP="00C51360">
      <w:pPr>
        <w:pStyle w:val="Sinespaciado"/>
        <w:jc w:val="both"/>
        <w:rPr>
          <w:sz w:val="22"/>
          <w:szCs w:val="22"/>
          <w:lang w:val="es-ES_tradnl"/>
        </w:rPr>
      </w:pPr>
      <w:r w:rsidRPr="00085230">
        <w:rPr>
          <w:sz w:val="22"/>
          <w:szCs w:val="22"/>
          <w:lang w:val="es-ES_tradnl"/>
        </w:rPr>
        <w:tab/>
      </w:r>
      <w:r w:rsidR="00CA175E" w:rsidRPr="00085230">
        <w:rPr>
          <w:sz w:val="22"/>
          <w:szCs w:val="22"/>
          <w:lang w:val="es-ES_tradnl"/>
        </w:rPr>
        <w:t>Nueva Biblia de las Américas:</w:t>
      </w:r>
      <w:r w:rsidRPr="00085230">
        <w:rPr>
          <w:sz w:val="22"/>
          <w:szCs w:val="22"/>
          <w:lang w:val="es-ES_tradnl"/>
        </w:rPr>
        <w:t xml:space="preserve"> “É</w:t>
      </w:r>
      <w:r w:rsidR="00CA175E" w:rsidRPr="00085230">
        <w:rPr>
          <w:sz w:val="22"/>
          <w:szCs w:val="22"/>
          <w:lang w:val="es-ES_tradnl"/>
        </w:rPr>
        <w:t>l es el</w:t>
      </w:r>
      <w:r w:rsidRPr="00085230">
        <w:rPr>
          <w:sz w:val="22"/>
          <w:szCs w:val="22"/>
          <w:lang w:val="es-ES_tradnl"/>
        </w:rPr>
        <w:t xml:space="preserve"> mo</w:t>
      </w:r>
      <w:r w:rsidR="00CA175E" w:rsidRPr="00085230">
        <w:rPr>
          <w:sz w:val="22"/>
          <w:szCs w:val="22"/>
          <w:lang w:val="es-ES_tradnl"/>
        </w:rPr>
        <w:t>tivo de tu alabanza”</w:t>
      </w:r>
    </w:p>
    <w:p w14:paraId="52A5F96B" w14:textId="46D9F1D5" w:rsidR="00CA175E" w:rsidRDefault="00A72455" w:rsidP="00C51360">
      <w:pPr>
        <w:pStyle w:val="Sinespaciado"/>
        <w:jc w:val="both"/>
        <w:rPr>
          <w:sz w:val="22"/>
          <w:szCs w:val="22"/>
          <w:lang w:val="es-ES_tradnl"/>
        </w:rPr>
      </w:pPr>
      <w:r w:rsidRPr="00085230">
        <w:rPr>
          <w:sz w:val="22"/>
          <w:szCs w:val="22"/>
          <w:lang w:val="es-ES_tradnl"/>
        </w:rPr>
        <w:tab/>
        <w:t>Traducción en lenguaje actual “Ustedes han visto los milagros que Dios ha hecho en su favor, así que alábenlo siempre.”</w:t>
      </w:r>
    </w:p>
    <w:p w14:paraId="4464703D" w14:textId="77777777" w:rsidR="00DB641B" w:rsidRDefault="00DB641B" w:rsidP="00C51360">
      <w:pPr>
        <w:pStyle w:val="Sinespaciado"/>
        <w:jc w:val="both"/>
        <w:rPr>
          <w:sz w:val="22"/>
          <w:szCs w:val="22"/>
          <w:lang w:val="es-ES_tradnl"/>
        </w:rPr>
      </w:pPr>
    </w:p>
    <w:p w14:paraId="1FEB006F" w14:textId="70F23C2E" w:rsidR="00DB641B" w:rsidRDefault="00DB641B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Todos los que hemos recibido a Jesucristo, todos los que experimentamos su poder en nosotros, o sentimos su presencia</w:t>
      </w:r>
      <w:r w:rsidR="00510701">
        <w:rPr>
          <w:sz w:val="22"/>
          <w:szCs w:val="22"/>
          <w:lang w:val="es-ES_tradnl"/>
        </w:rPr>
        <w:t xml:space="preserve">, o recibimos alguna respuesta a nuestras oraciones, o fuimos tocados por Dios y recibimos alguna sanidad o milagro, tenemos suficientes motivos para agradecer y alabar a Dios, </w:t>
      </w:r>
      <w:r w:rsidR="00095CF6">
        <w:rPr>
          <w:sz w:val="22"/>
          <w:szCs w:val="22"/>
          <w:lang w:val="es-ES_tradnl"/>
        </w:rPr>
        <w:t xml:space="preserve">todos podemos afirmar que </w:t>
      </w:r>
      <w:r w:rsidR="00510701">
        <w:rPr>
          <w:sz w:val="22"/>
          <w:szCs w:val="22"/>
          <w:lang w:val="es-ES_tradnl"/>
        </w:rPr>
        <w:t>tenemos motivos para cantar</w:t>
      </w:r>
      <w:r w:rsidR="00095CF6">
        <w:rPr>
          <w:sz w:val="22"/>
          <w:szCs w:val="22"/>
          <w:lang w:val="es-ES_tradnl"/>
        </w:rPr>
        <w:t>, tenemos motivos para decir a Dios “Mil gracias”</w:t>
      </w:r>
      <w:r w:rsidR="00410894">
        <w:rPr>
          <w:sz w:val="22"/>
          <w:szCs w:val="22"/>
          <w:lang w:val="es-ES_tradnl"/>
        </w:rPr>
        <w:t xml:space="preserve"> como la canción que dice:</w:t>
      </w:r>
    </w:p>
    <w:p w14:paraId="0D50A6DD" w14:textId="136B9F56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Mil gracias yo te doy Señor</w:t>
      </w:r>
    </w:p>
    <w:p w14:paraId="17FBF297" w14:textId="5F18027B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Mil gracias de mi corazón</w:t>
      </w:r>
    </w:p>
    <w:p w14:paraId="7FC30F55" w14:textId="2CFCB248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Mil gracias porque has enviado</w:t>
      </w:r>
    </w:p>
    <w:p w14:paraId="2476C531" w14:textId="22C4DCCF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A Jesús por mi</w:t>
      </w:r>
    </w:p>
    <w:p w14:paraId="421E06F0" w14:textId="77777777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</w:p>
    <w:p w14:paraId="479A0F2F" w14:textId="5532E359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Y hoy que el débil diga fuerte soy</w:t>
      </w:r>
    </w:p>
    <w:p w14:paraId="2AC64EB5" w14:textId="6E909F09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Que el pobre diga rico soy</w:t>
      </w:r>
    </w:p>
    <w:p w14:paraId="444A98D9" w14:textId="5BD54BC5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Por lo que Dios ha hecho</w:t>
      </w:r>
      <w:r w:rsidR="00AA305D">
        <w:rPr>
          <w:sz w:val="22"/>
          <w:szCs w:val="22"/>
          <w:lang w:val="es-ES_tradnl"/>
        </w:rPr>
        <w:t xml:space="preserve"> por mí y en mí.”</w:t>
      </w:r>
    </w:p>
    <w:p w14:paraId="2B3DCF85" w14:textId="77777777" w:rsidR="00410894" w:rsidRDefault="00410894" w:rsidP="00C51360">
      <w:pPr>
        <w:pStyle w:val="Sinespaciado"/>
        <w:jc w:val="both"/>
        <w:rPr>
          <w:sz w:val="22"/>
          <w:szCs w:val="22"/>
          <w:lang w:val="es-ES_tradnl"/>
        </w:rPr>
      </w:pPr>
    </w:p>
    <w:p w14:paraId="75A22B86" w14:textId="22660969" w:rsidR="00A72455" w:rsidRDefault="00EF38C0" w:rsidP="00C51360">
      <w:pPr>
        <w:pStyle w:val="Sinespaciado"/>
        <w:jc w:val="both"/>
        <w:rPr>
          <w:sz w:val="22"/>
          <w:szCs w:val="22"/>
        </w:rPr>
      </w:pPr>
      <w:r>
        <w:rPr>
          <w:sz w:val="22"/>
          <w:szCs w:val="22"/>
        </w:rPr>
        <w:tab/>
        <w:t>Así que, si alguien te pregunta</w:t>
      </w:r>
      <w:r w:rsidR="00222F39">
        <w:rPr>
          <w:sz w:val="22"/>
          <w:szCs w:val="22"/>
        </w:rPr>
        <w:t xml:space="preserve"> por qué cantas o porqué alabas y porqué agradeces a Dios, podrás dar, no uno, sino muchos motivos de por qué lo haces. “El es el objeto de tu alabanza, y él es tu Dios</w:t>
      </w:r>
      <w:r w:rsidR="00A447AF">
        <w:rPr>
          <w:sz w:val="22"/>
          <w:szCs w:val="22"/>
        </w:rPr>
        <w:t xml:space="preserve">, que ha hecho contigo cosas grandes…” </w:t>
      </w:r>
    </w:p>
    <w:p w14:paraId="3BC61D26" w14:textId="77777777" w:rsidR="00A447AF" w:rsidRPr="00085230" w:rsidRDefault="00A447AF" w:rsidP="00C51360">
      <w:pPr>
        <w:pStyle w:val="Sinespaciado"/>
        <w:jc w:val="both"/>
        <w:rPr>
          <w:sz w:val="22"/>
          <w:szCs w:val="22"/>
          <w:lang w:val="es-ES_tradnl"/>
        </w:rPr>
      </w:pPr>
    </w:p>
    <w:p w14:paraId="7CD74127" w14:textId="39910F75" w:rsidR="00C51360" w:rsidRDefault="00C51360" w:rsidP="00C51360">
      <w:pPr>
        <w:pStyle w:val="Sinespaciado"/>
        <w:jc w:val="both"/>
        <w:rPr>
          <w:b/>
          <w:bCs/>
          <w:sz w:val="22"/>
          <w:szCs w:val="22"/>
          <w:lang w:val="es-ES_tradnl"/>
        </w:rPr>
      </w:pPr>
      <w:r w:rsidRPr="00085230">
        <w:rPr>
          <w:b/>
          <w:bCs/>
          <w:sz w:val="22"/>
          <w:szCs w:val="22"/>
          <w:lang w:val="es-ES_tradnl"/>
        </w:rPr>
        <w:t>II</w:t>
      </w:r>
      <w:r w:rsidRPr="00085230">
        <w:rPr>
          <w:b/>
          <w:bCs/>
          <w:sz w:val="22"/>
          <w:szCs w:val="22"/>
          <w:lang w:val="es-ES_tradnl"/>
        </w:rPr>
        <w:tab/>
        <w:t xml:space="preserve">DIOS </w:t>
      </w:r>
      <w:r w:rsidR="00195081" w:rsidRPr="00085230">
        <w:rPr>
          <w:b/>
          <w:bCs/>
          <w:sz w:val="22"/>
          <w:szCs w:val="22"/>
          <w:lang w:val="es-ES_tradnl"/>
        </w:rPr>
        <w:t>ES DIGNO DE SUPREMA ALABANZA</w:t>
      </w:r>
    </w:p>
    <w:p w14:paraId="7B6CD7E2" w14:textId="77777777" w:rsidR="00355201" w:rsidRDefault="00355201" w:rsidP="00C51360">
      <w:pPr>
        <w:pStyle w:val="Sinespaciado"/>
        <w:jc w:val="both"/>
        <w:rPr>
          <w:b/>
          <w:bCs/>
          <w:sz w:val="22"/>
          <w:szCs w:val="22"/>
          <w:lang w:val="es-ES_tradnl"/>
        </w:rPr>
      </w:pPr>
    </w:p>
    <w:p w14:paraId="1B31E34C" w14:textId="1F08FE2D" w:rsidR="00355201" w:rsidRDefault="00355201" w:rsidP="00C51360">
      <w:pPr>
        <w:pStyle w:val="Sinespaciado"/>
        <w:jc w:val="both"/>
        <w:rPr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 xml:space="preserve">El rey David, cuando trajo el arca del pacto de Dios a su casa, reunió </w:t>
      </w:r>
      <w:r w:rsidR="004748C6">
        <w:rPr>
          <w:sz w:val="22"/>
          <w:szCs w:val="22"/>
          <w:lang w:val="es-ES_tradnl"/>
        </w:rPr>
        <w:t>a mucha gente para dar gracias a Dios, convocó a los levitas, los cantores y músicos para que alaben a Dios con salterios, arpas, címbalos y trompetas, mientras él, juntamente con Asaf</w:t>
      </w:r>
      <w:r w:rsidR="00254A55">
        <w:rPr>
          <w:sz w:val="22"/>
          <w:szCs w:val="22"/>
          <w:lang w:val="es-ES_tradnl"/>
        </w:rPr>
        <w:t xml:space="preserve"> y sus hermanos, comenzaron a improvisar un canto diciendo “Alabad al Señor, invocad su nombre, dad a conocer en los pueblos sus obras. Cantad a él, cantadle salmos, hablad de todas sus maravillas…” y más adelante siguió diciendo “</w:t>
      </w:r>
      <w:r w:rsidR="00F379CC">
        <w:rPr>
          <w:sz w:val="22"/>
          <w:szCs w:val="22"/>
          <w:lang w:val="es-ES_tradnl"/>
        </w:rPr>
        <w:t xml:space="preserve">Cantad a Dios toda la tierra, proclamad de día en día su salvación. Cantad entre las gentes </w:t>
      </w:r>
      <w:r w:rsidR="00F379CC">
        <w:rPr>
          <w:sz w:val="22"/>
          <w:szCs w:val="22"/>
          <w:lang w:val="es-ES_tradnl"/>
        </w:rPr>
        <w:lastRenderedPageBreak/>
        <w:t xml:space="preserve">su gloria y en todos sus pueblos sus maravillas. Porque grande es Dios, y digno de suprema alabanza” (1 Crónicas 16:8-9; 23-25) </w:t>
      </w:r>
    </w:p>
    <w:p w14:paraId="7EBF6BD4" w14:textId="77777777" w:rsidR="00195081" w:rsidRDefault="00195081" w:rsidP="00195081">
      <w:pPr>
        <w:pStyle w:val="Sinespaciado"/>
        <w:jc w:val="both"/>
        <w:rPr>
          <w:sz w:val="22"/>
          <w:szCs w:val="22"/>
          <w:lang w:val="es-ES_tradnl"/>
        </w:rPr>
      </w:pPr>
    </w:p>
    <w:p w14:paraId="68D89796" w14:textId="3E7C0282" w:rsidR="007015AE" w:rsidRDefault="007015AE" w:rsidP="00195081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En un momento David comprendió que Dios era digno de ser alabado, que merecía ser alabado por todo lo que había hecho</w:t>
      </w:r>
      <w:r w:rsidR="00387786">
        <w:rPr>
          <w:sz w:val="22"/>
          <w:szCs w:val="22"/>
          <w:lang w:val="es-ES_tradnl"/>
        </w:rPr>
        <w:t>, pero también comprendió que Dios era digno de suprema alabanza y dijo “Porque grande es Dios y digno de suprema alabanza”</w:t>
      </w:r>
    </w:p>
    <w:p w14:paraId="3272A765" w14:textId="77777777" w:rsidR="00F862FE" w:rsidRDefault="00F862FE" w:rsidP="00195081">
      <w:pPr>
        <w:pStyle w:val="Sinespaciado"/>
        <w:jc w:val="both"/>
        <w:rPr>
          <w:sz w:val="22"/>
          <w:szCs w:val="22"/>
          <w:lang w:val="es-ES_tradnl"/>
        </w:rPr>
      </w:pPr>
    </w:p>
    <w:p w14:paraId="71D0CE71" w14:textId="73301124" w:rsidR="00F862FE" w:rsidRDefault="00F862FE" w:rsidP="00195081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¿Qué quiso decir con que es digno de SUPREMA alabanza? Supremo significa que tiene el grado más alto y no tiene superior en su especie. </w:t>
      </w:r>
      <w:r w:rsidR="002F0B46">
        <w:rPr>
          <w:sz w:val="22"/>
          <w:szCs w:val="22"/>
          <w:lang w:val="es-ES_tradnl"/>
        </w:rPr>
        <w:t>Significa</w:t>
      </w:r>
      <w:r w:rsidR="00CF2332">
        <w:rPr>
          <w:sz w:val="22"/>
          <w:szCs w:val="22"/>
          <w:lang w:val="es-ES_tradnl"/>
        </w:rPr>
        <w:t>,</w:t>
      </w:r>
      <w:r w:rsidR="002F0B46">
        <w:rPr>
          <w:sz w:val="22"/>
          <w:szCs w:val="22"/>
          <w:lang w:val="es-ES_tradnl"/>
        </w:rPr>
        <w:t xml:space="preserve"> además, “altísima alabanza, enorme alabanza</w:t>
      </w:r>
      <w:r w:rsidR="00A6477A">
        <w:rPr>
          <w:sz w:val="22"/>
          <w:szCs w:val="22"/>
          <w:lang w:val="es-ES_tradnl"/>
        </w:rPr>
        <w:t xml:space="preserve">”, significa que es lo máximo y que no tiene quien o qué la supere. </w:t>
      </w:r>
    </w:p>
    <w:p w14:paraId="46B5B56C" w14:textId="77777777" w:rsidR="00CF2332" w:rsidRDefault="00CF2332" w:rsidP="00195081">
      <w:pPr>
        <w:pStyle w:val="Sinespaciado"/>
        <w:jc w:val="both"/>
        <w:rPr>
          <w:sz w:val="22"/>
          <w:szCs w:val="22"/>
          <w:lang w:val="es-ES_tradnl"/>
        </w:rPr>
      </w:pPr>
    </w:p>
    <w:p w14:paraId="7A972890" w14:textId="19352D61" w:rsidR="00CF2332" w:rsidRDefault="00CF2332" w:rsidP="00195081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Por ejemplo, en ocasiones cuando un músico</w:t>
      </w:r>
      <w:r w:rsidR="00A50707">
        <w:rPr>
          <w:sz w:val="22"/>
          <w:szCs w:val="22"/>
          <w:lang w:val="es-ES_tradnl"/>
        </w:rPr>
        <w:t xml:space="preserve"> o una orquesta,</w:t>
      </w:r>
      <w:r>
        <w:rPr>
          <w:sz w:val="22"/>
          <w:szCs w:val="22"/>
          <w:lang w:val="es-ES_tradnl"/>
        </w:rPr>
        <w:t xml:space="preserve"> concluye de ejecutar </w:t>
      </w:r>
      <w:r w:rsidR="00A50707">
        <w:rPr>
          <w:sz w:val="22"/>
          <w:szCs w:val="22"/>
          <w:lang w:val="es-ES_tradnl"/>
        </w:rPr>
        <w:t>una pieza magistral, y el público de manera incontenible explota en un fuerte aplauso que se prolonga y sube cada vez más, a veces acompañado con gritos de “¡Bravo!”</w:t>
      </w:r>
      <w:r w:rsidR="00FB10A6">
        <w:rPr>
          <w:sz w:val="22"/>
          <w:szCs w:val="22"/>
          <w:lang w:val="es-ES_tradnl"/>
        </w:rPr>
        <w:t xml:space="preserve">, se dice que recibió un aplauso supremo, que no puede ser superado, porque ha sido la expresión máxima de su reconocimiento. </w:t>
      </w:r>
    </w:p>
    <w:p w14:paraId="6C563EDF" w14:textId="77777777" w:rsidR="00E9463A" w:rsidRDefault="00E9463A" w:rsidP="00195081">
      <w:pPr>
        <w:pStyle w:val="Sinespaciado"/>
        <w:jc w:val="both"/>
        <w:rPr>
          <w:sz w:val="22"/>
          <w:szCs w:val="22"/>
          <w:lang w:val="es-ES_tradnl"/>
        </w:rPr>
      </w:pPr>
    </w:p>
    <w:p w14:paraId="58EC83C8" w14:textId="0A99952D" w:rsidR="00E9463A" w:rsidRDefault="00E9463A" w:rsidP="00195081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="00633AB2">
        <w:rPr>
          <w:sz w:val="22"/>
          <w:szCs w:val="22"/>
          <w:lang w:val="es-ES_tradnl"/>
        </w:rPr>
        <w:t>Cuando el seleccionado argentino</w:t>
      </w:r>
      <w:r w:rsidR="00B04A45">
        <w:rPr>
          <w:sz w:val="22"/>
          <w:szCs w:val="22"/>
          <w:lang w:val="es-ES_tradnl"/>
        </w:rPr>
        <w:t>, en la final con Francia, entró en la definición por penales y ganó, toda la tensión contenida en millones de e</w:t>
      </w:r>
      <w:r w:rsidR="00583E39">
        <w:rPr>
          <w:sz w:val="22"/>
          <w:szCs w:val="22"/>
          <w:lang w:val="es-ES_tradnl"/>
        </w:rPr>
        <w:t>s</w:t>
      </w:r>
      <w:r w:rsidR="00B04A45">
        <w:rPr>
          <w:sz w:val="22"/>
          <w:szCs w:val="22"/>
          <w:lang w:val="es-ES_tradnl"/>
        </w:rPr>
        <w:t xml:space="preserve">pectadores </w:t>
      </w:r>
      <w:r w:rsidR="00583E39">
        <w:rPr>
          <w:sz w:val="22"/>
          <w:szCs w:val="22"/>
          <w:lang w:val="es-ES_tradnl"/>
        </w:rPr>
        <w:t xml:space="preserve">se soltó en ese momento en un grito intenso y supremo. </w:t>
      </w:r>
      <w:r w:rsidR="007817B7">
        <w:rPr>
          <w:sz w:val="22"/>
          <w:szCs w:val="22"/>
          <w:lang w:val="es-ES_tradnl"/>
        </w:rPr>
        <w:t xml:space="preserve">“¡Ganamos! </w:t>
      </w:r>
      <w:r w:rsidR="00AA0F91">
        <w:rPr>
          <w:sz w:val="22"/>
          <w:szCs w:val="22"/>
          <w:lang w:val="es-ES_tradnl"/>
        </w:rPr>
        <w:t>¡</w:t>
      </w:r>
      <w:r w:rsidR="007817B7">
        <w:rPr>
          <w:sz w:val="22"/>
          <w:szCs w:val="22"/>
          <w:lang w:val="es-ES_tradnl"/>
        </w:rPr>
        <w:t xml:space="preserve">Argentina, Argentina, Argentina!!!” Esa fue una alabanza suprema al equipo ganador. </w:t>
      </w:r>
    </w:p>
    <w:p w14:paraId="66777663" w14:textId="77777777" w:rsidR="007817B7" w:rsidRDefault="007817B7" w:rsidP="00195081">
      <w:pPr>
        <w:pStyle w:val="Sinespaciado"/>
        <w:jc w:val="both"/>
        <w:rPr>
          <w:sz w:val="22"/>
          <w:szCs w:val="22"/>
          <w:lang w:val="es-ES_tradnl"/>
        </w:rPr>
      </w:pPr>
    </w:p>
    <w:p w14:paraId="2FC2B7E4" w14:textId="15260AC9" w:rsidR="00A6477A" w:rsidRDefault="007817B7" w:rsidP="00195081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="005D46A5">
        <w:rPr>
          <w:sz w:val="22"/>
          <w:szCs w:val="22"/>
          <w:lang w:val="es-ES_tradnl"/>
        </w:rPr>
        <w:t>Dios es digno de suprema alabanza. Una suprema alabanza que debemos tributarle aquí, pero que también tributaremos a Cristo juntamente con millones de millones</w:t>
      </w:r>
      <w:r w:rsidR="00F259D4">
        <w:rPr>
          <w:sz w:val="22"/>
          <w:szCs w:val="22"/>
          <w:lang w:val="es-ES_tradnl"/>
        </w:rPr>
        <w:t>, que será mil veces superior al mundial de futbol</w:t>
      </w:r>
      <w:r w:rsidR="00227CA7">
        <w:rPr>
          <w:sz w:val="22"/>
          <w:szCs w:val="22"/>
          <w:lang w:val="es-ES_tradnl"/>
        </w:rPr>
        <w:t>, tal como lo relata Juan en el Apocalipsis “Después de esto miré, y he aquí una gran multitud, la cual nadie podía contar, de todas las naciones y tribus y pueblos y lenguas</w:t>
      </w:r>
      <w:r w:rsidR="006362BB">
        <w:rPr>
          <w:sz w:val="22"/>
          <w:szCs w:val="22"/>
          <w:lang w:val="es-ES_tradnl"/>
        </w:rPr>
        <w:t>… (</w:t>
      </w:r>
      <w:r w:rsidR="001809C2">
        <w:rPr>
          <w:sz w:val="22"/>
          <w:szCs w:val="22"/>
          <w:lang w:val="es-ES_tradnl"/>
        </w:rPr>
        <w:t xml:space="preserve">Apocalipsis 7:9) </w:t>
      </w:r>
      <w:r w:rsidR="00073A0D">
        <w:rPr>
          <w:sz w:val="22"/>
          <w:szCs w:val="22"/>
          <w:lang w:val="es-ES_tradnl"/>
        </w:rPr>
        <w:t>que clamaban a gran voz, diciendo: La salvación pertenece a nuestro Dios que está sentado en el trono y al Cordero”. Y más adelante, nuevamente aparece una gran multitud</w:t>
      </w:r>
      <w:r w:rsidR="001809C2">
        <w:rPr>
          <w:sz w:val="22"/>
          <w:szCs w:val="22"/>
          <w:lang w:val="es-ES_tradnl"/>
        </w:rPr>
        <w:t xml:space="preserve"> en el cielo que decía “¡Aleluya! </w:t>
      </w:r>
      <w:r w:rsidR="005C192A">
        <w:rPr>
          <w:sz w:val="22"/>
          <w:szCs w:val="22"/>
          <w:lang w:val="es-ES_tradnl"/>
        </w:rPr>
        <w:t>¡</w:t>
      </w:r>
      <w:r w:rsidR="001809C2">
        <w:rPr>
          <w:sz w:val="22"/>
          <w:szCs w:val="22"/>
          <w:lang w:val="es-ES_tradnl"/>
        </w:rPr>
        <w:t>La salvación y honra y gloria y poder son del Señor Dios nuestro!” (Apocalipsis 19:1)</w:t>
      </w:r>
    </w:p>
    <w:p w14:paraId="47EEFC39" w14:textId="77777777" w:rsidR="00F74C82" w:rsidRDefault="00F74C82" w:rsidP="00195081">
      <w:pPr>
        <w:pStyle w:val="Sinespaciado"/>
        <w:jc w:val="both"/>
        <w:rPr>
          <w:sz w:val="22"/>
          <w:szCs w:val="22"/>
          <w:lang w:val="es-ES_tradnl"/>
        </w:rPr>
      </w:pPr>
    </w:p>
    <w:p w14:paraId="0ABACD51" w14:textId="77777777" w:rsidR="00A14557" w:rsidRDefault="00F74C82" w:rsidP="00A14557">
      <w:pPr>
        <w:pStyle w:val="Sinespaciado"/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III</w:t>
      </w:r>
      <w:r>
        <w:rPr>
          <w:b/>
          <w:bCs/>
          <w:sz w:val="22"/>
          <w:szCs w:val="22"/>
          <w:lang w:val="es-ES_tradnl"/>
        </w:rPr>
        <w:tab/>
        <w:t>DIOS SANA Y SALVA POR LA ALABANZA</w:t>
      </w:r>
    </w:p>
    <w:p w14:paraId="6D9B0FF7" w14:textId="77777777" w:rsidR="00A14557" w:rsidRDefault="00A14557" w:rsidP="00A14557">
      <w:pPr>
        <w:pStyle w:val="Sinespaciado"/>
        <w:jc w:val="both"/>
        <w:rPr>
          <w:b/>
          <w:bCs/>
          <w:sz w:val="22"/>
          <w:szCs w:val="22"/>
          <w:lang w:val="es-ES_tradnl"/>
        </w:rPr>
      </w:pPr>
    </w:p>
    <w:p w14:paraId="73640E72" w14:textId="7383D46D" w:rsidR="00E836B4" w:rsidRDefault="001304BE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No hay dudas que en la alabanza hay poder. Y esto lo sabía bien el profeta Jeremías cuando oró a Dios diciendo </w:t>
      </w:r>
      <w:r w:rsidR="00E836B4" w:rsidRPr="00085230">
        <w:rPr>
          <w:sz w:val="22"/>
          <w:szCs w:val="22"/>
          <w:lang w:val="es-ES_tradnl"/>
        </w:rPr>
        <w:t xml:space="preserve">“Sáname, oh Jehová, y seré sano, sálvame y seré salvo; porque tú eres mi alabanza” </w:t>
      </w:r>
      <w:r>
        <w:rPr>
          <w:sz w:val="22"/>
          <w:szCs w:val="22"/>
          <w:lang w:val="es-ES_tradnl"/>
        </w:rPr>
        <w:t>(</w:t>
      </w:r>
      <w:r w:rsidRPr="00085230">
        <w:rPr>
          <w:sz w:val="22"/>
          <w:szCs w:val="22"/>
          <w:lang w:val="es-ES_tradnl"/>
        </w:rPr>
        <w:t>Jeremías 17:14</w:t>
      </w:r>
      <w:r>
        <w:rPr>
          <w:sz w:val="22"/>
          <w:szCs w:val="22"/>
          <w:lang w:val="es-ES_tradnl"/>
        </w:rPr>
        <w:t xml:space="preserve">) </w:t>
      </w:r>
      <w:r w:rsidR="00466A27">
        <w:rPr>
          <w:sz w:val="22"/>
          <w:szCs w:val="22"/>
          <w:lang w:val="es-ES_tradnl"/>
        </w:rPr>
        <w:t xml:space="preserve">Aquí vemos que Jeremías se anima a pedirle a Dios que lo sane y que lo salve por una simple razón, </w:t>
      </w:r>
      <w:r w:rsidR="007678FF">
        <w:rPr>
          <w:sz w:val="22"/>
          <w:szCs w:val="22"/>
          <w:lang w:val="es-ES_tradnl"/>
        </w:rPr>
        <w:t xml:space="preserve">y esa razón fue “porque tú eres mi alabanza”. </w:t>
      </w:r>
    </w:p>
    <w:p w14:paraId="522179EE" w14:textId="77777777" w:rsidR="00A260DD" w:rsidRDefault="00A260DD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2C48C9FA" w14:textId="6720BBAC" w:rsidR="00A260DD" w:rsidRDefault="00A260DD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Que Dios sea nuestra alabanza puede desatar su enorme poder como ocurrió con Pablo y Silas en la ciudad de Filipos, cuando</w:t>
      </w:r>
      <w:r w:rsidR="000403AE">
        <w:rPr>
          <w:sz w:val="22"/>
          <w:szCs w:val="22"/>
          <w:lang w:val="es-ES_tradnl"/>
        </w:rPr>
        <w:t xml:space="preserve"> fueron</w:t>
      </w:r>
      <w:r>
        <w:rPr>
          <w:sz w:val="22"/>
          <w:szCs w:val="22"/>
          <w:lang w:val="es-ES_tradnl"/>
        </w:rPr>
        <w:t xml:space="preserve"> injustamente </w:t>
      </w:r>
      <w:r w:rsidR="000403AE">
        <w:rPr>
          <w:sz w:val="22"/>
          <w:szCs w:val="22"/>
          <w:lang w:val="es-ES_tradnl"/>
        </w:rPr>
        <w:t>acusados, castigados con azotes, encerrados en un calabozo e inmovilizados de pies y manos en un cepo</w:t>
      </w:r>
      <w:r w:rsidR="00301D40">
        <w:rPr>
          <w:sz w:val="22"/>
          <w:szCs w:val="22"/>
          <w:lang w:val="es-ES_tradnl"/>
        </w:rPr>
        <w:t xml:space="preserve">. El cepo </w:t>
      </w:r>
      <w:r w:rsidR="00A808AE">
        <w:rPr>
          <w:sz w:val="22"/>
          <w:szCs w:val="22"/>
          <w:lang w:val="es-ES_tradnl"/>
        </w:rPr>
        <w:t xml:space="preserve">antiguamente era un instrumento de tortura hecho de dos tablones gruesos con dos agujeros para inmovilizar las manos y dos agujeros para inmovilizar los pies. Algunos cepos también tenían una abertura para </w:t>
      </w:r>
      <w:r w:rsidR="007C6CC4">
        <w:rPr>
          <w:sz w:val="22"/>
          <w:szCs w:val="22"/>
          <w:lang w:val="es-ES_tradnl"/>
        </w:rPr>
        <w:t xml:space="preserve">sujetar al prisionero por el cuello. </w:t>
      </w:r>
    </w:p>
    <w:p w14:paraId="5E8313B7" w14:textId="77777777" w:rsidR="007C6CC4" w:rsidRDefault="007C6CC4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1CDE1422" w14:textId="177C937B" w:rsidR="007C6CC4" w:rsidRDefault="007C6CC4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Doloridos por los golpes y con sus espaldas laceradas y sangrando por los latigazos que recibieron</w:t>
      </w:r>
      <w:r w:rsidR="007E7675">
        <w:rPr>
          <w:sz w:val="22"/>
          <w:szCs w:val="22"/>
          <w:lang w:val="es-ES_tradnl"/>
        </w:rPr>
        <w:t xml:space="preserve">, sin poder moverse por estar aprisionados en el cepo, en lugar de lamentar y quejarse, comenzaron a </w:t>
      </w:r>
      <w:r w:rsidR="000B56C9">
        <w:rPr>
          <w:sz w:val="22"/>
          <w:szCs w:val="22"/>
          <w:lang w:val="es-ES_tradnl"/>
        </w:rPr>
        <w:t xml:space="preserve">orar </w:t>
      </w:r>
      <w:r w:rsidR="007E7675">
        <w:rPr>
          <w:sz w:val="22"/>
          <w:szCs w:val="22"/>
          <w:lang w:val="es-ES_tradnl"/>
        </w:rPr>
        <w:t>canta</w:t>
      </w:r>
      <w:r w:rsidR="000B56C9">
        <w:rPr>
          <w:sz w:val="22"/>
          <w:szCs w:val="22"/>
          <w:lang w:val="es-ES_tradnl"/>
        </w:rPr>
        <w:t>ndo</w:t>
      </w:r>
      <w:r w:rsidR="007E7675">
        <w:rPr>
          <w:sz w:val="22"/>
          <w:szCs w:val="22"/>
          <w:lang w:val="es-ES_tradnl"/>
        </w:rPr>
        <w:t xml:space="preserve"> a Dios, porque Dios era su alabanza</w:t>
      </w:r>
      <w:r w:rsidR="000B56C9">
        <w:rPr>
          <w:sz w:val="22"/>
          <w:szCs w:val="22"/>
          <w:lang w:val="es-ES_tradnl"/>
        </w:rPr>
        <w:t xml:space="preserve">. ¿Y qué ocurrió? La Biblia dice que “entonces sobrevino de repente un gran terremoto, de tal manera que los cimientos de la cárcel se </w:t>
      </w:r>
      <w:r w:rsidR="000B56C9">
        <w:rPr>
          <w:sz w:val="22"/>
          <w:szCs w:val="22"/>
          <w:lang w:val="es-ES_tradnl"/>
        </w:rPr>
        <w:lastRenderedPageBreak/>
        <w:t>sacudían, y al instante se abrieron todas las puertas, y las cadenas de todos se soltaron.” (Hechos 16:</w:t>
      </w:r>
      <w:r w:rsidR="00C56AEE">
        <w:rPr>
          <w:sz w:val="22"/>
          <w:szCs w:val="22"/>
          <w:lang w:val="es-ES_tradnl"/>
        </w:rPr>
        <w:t>26)</w:t>
      </w:r>
    </w:p>
    <w:p w14:paraId="459A310E" w14:textId="77777777" w:rsidR="00C56AEE" w:rsidRDefault="00C56AEE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32B399AD" w14:textId="7B5C1AD5" w:rsidR="00C56AEE" w:rsidRDefault="004F6A2B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Podemos notar el tremendo poder que fue desatado cuando a medianoche comenzaron a orar cantando, de tal manera que la tierra se sacudió y todos quedaron libres. Algo similar ocurrió con el rey Josafat cuando una enorme multitud de soldados</w:t>
      </w:r>
      <w:r w:rsidR="00777938">
        <w:rPr>
          <w:sz w:val="22"/>
          <w:szCs w:val="22"/>
          <w:lang w:val="es-ES_tradnl"/>
        </w:rPr>
        <w:t xml:space="preserve"> reunidos de tres naciones, los de Moab, Amón y el monte de Seir se disponían para atacarlos. Pero tuvieron una palabra profética que </w:t>
      </w:r>
      <w:r w:rsidR="006362BB">
        <w:rPr>
          <w:sz w:val="22"/>
          <w:szCs w:val="22"/>
          <w:lang w:val="es-ES_tradnl"/>
        </w:rPr>
        <w:t>los</w:t>
      </w:r>
      <w:r w:rsidR="00777938">
        <w:rPr>
          <w:sz w:val="22"/>
          <w:szCs w:val="22"/>
          <w:lang w:val="es-ES_tradnl"/>
        </w:rPr>
        <w:t xml:space="preserve"> animó a creer a Dios y permanecer tranquilos porque Dios estaba con ellos. Y cuando, en lugar de pelear comenzaron a cantar a Dios, dice en 2 Crónicas 20:22 “y cuando comenzaron a entonar cantos de alabanza, Dios puso contra los hijos de Amón, de Moab y del monte de Seir, las emboscadas de ellos mismos que venían contra Judá, y se mataron los unos a los otros”</w:t>
      </w:r>
      <w:r w:rsidR="004A57B9">
        <w:rPr>
          <w:sz w:val="22"/>
          <w:szCs w:val="22"/>
          <w:lang w:val="es-ES_tradnl"/>
        </w:rPr>
        <w:t xml:space="preserve"> Y después de esto por tres días estuvieron recogiendo el botín de una enorme riqueza. </w:t>
      </w:r>
    </w:p>
    <w:p w14:paraId="5D05100B" w14:textId="77777777" w:rsidR="002B5035" w:rsidRDefault="002B5035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5067449F" w14:textId="29226484" w:rsidR="002B5035" w:rsidRDefault="002B5035" w:rsidP="00A14557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Cuando el Dios de nuestra alabanza actúa, las cadenas se rompen, las puertas se abren, nuestros enemigos desaparecen y la bendición de Dios nos alcanza. Que el Dios </w:t>
      </w:r>
      <w:r w:rsidR="000516CE">
        <w:rPr>
          <w:sz w:val="22"/>
          <w:szCs w:val="22"/>
          <w:lang w:val="es-ES_tradnl"/>
        </w:rPr>
        <w:t xml:space="preserve">de tu alabanza te salve de tus enemigos y de los problemas que te rodean. Que el Dios de tu alabanza te sane de tus dolencias, que destruya el cepo que te oprime y te dé completa libertad. </w:t>
      </w:r>
    </w:p>
    <w:p w14:paraId="2699636E" w14:textId="77777777" w:rsidR="00BF6623" w:rsidRPr="00BF6623" w:rsidRDefault="00BF6623" w:rsidP="00BB4A7D">
      <w:pPr>
        <w:pStyle w:val="Sinespaciado"/>
        <w:jc w:val="both"/>
        <w:rPr>
          <w:sz w:val="22"/>
          <w:szCs w:val="22"/>
        </w:rPr>
      </w:pPr>
    </w:p>
    <w:p w14:paraId="4EDD0AB6" w14:textId="1988674F" w:rsidR="00BB4A7D" w:rsidRPr="00085230" w:rsidRDefault="00BB4A7D" w:rsidP="00BB4A7D">
      <w:pPr>
        <w:pStyle w:val="Sinespaciado"/>
        <w:jc w:val="both"/>
        <w:rPr>
          <w:b/>
          <w:bCs/>
          <w:sz w:val="22"/>
          <w:szCs w:val="22"/>
          <w:lang w:val="es-ES_tradnl"/>
        </w:rPr>
      </w:pPr>
      <w:r w:rsidRPr="00085230">
        <w:rPr>
          <w:b/>
          <w:bCs/>
          <w:sz w:val="22"/>
          <w:szCs w:val="22"/>
          <w:lang w:val="es-ES_tradnl"/>
        </w:rPr>
        <w:t>IV</w:t>
      </w:r>
      <w:r w:rsidRPr="00085230">
        <w:rPr>
          <w:b/>
          <w:bCs/>
          <w:sz w:val="22"/>
          <w:szCs w:val="22"/>
          <w:lang w:val="es-ES_tradnl"/>
        </w:rPr>
        <w:tab/>
      </w:r>
      <w:r w:rsidR="00D23844" w:rsidRPr="00085230">
        <w:rPr>
          <w:b/>
          <w:bCs/>
          <w:sz w:val="22"/>
          <w:szCs w:val="22"/>
          <w:lang w:val="es-ES_tradnl"/>
        </w:rPr>
        <w:t xml:space="preserve">DIOS </w:t>
      </w:r>
      <w:r w:rsidR="00CC56FA">
        <w:rPr>
          <w:b/>
          <w:bCs/>
          <w:sz w:val="22"/>
          <w:szCs w:val="22"/>
          <w:lang w:val="es-ES_tradnl"/>
        </w:rPr>
        <w:t>SEA</w:t>
      </w:r>
      <w:r w:rsidR="00D23844" w:rsidRPr="00085230">
        <w:rPr>
          <w:b/>
          <w:bCs/>
          <w:sz w:val="22"/>
          <w:szCs w:val="22"/>
          <w:lang w:val="es-ES_tradnl"/>
        </w:rPr>
        <w:t xml:space="preserve"> HONRADO CON LA ALABANZA SACRIFICIAL</w:t>
      </w:r>
    </w:p>
    <w:p w14:paraId="3F027034" w14:textId="77777777" w:rsidR="005856E2" w:rsidRDefault="005856E2" w:rsidP="0046539A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0E5D8AA2" w14:textId="6581CF85" w:rsidR="008B5580" w:rsidRDefault="008B5580" w:rsidP="0046539A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Hay momentos en nuestra vida donde se nos pide sacrificio. Se nos dice “todos debemos hacer un sacrificio para salir de esta situ</w:t>
      </w:r>
      <w:r w:rsidR="00E13303">
        <w:rPr>
          <w:sz w:val="22"/>
          <w:szCs w:val="22"/>
          <w:lang w:val="es-ES_tradnl"/>
        </w:rPr>
        <w:t xml:space="preserve">ación”. En otros momentos los que han logrado algún éxito nos han dicho “tuve que hacer muchos sacrificios para llegar a donde llegué”. </w:t>
      </w:r>
      <w:r w:rsidR="006362BB">
        <w:rPr>
          <w:sz w:val="22"/>
          <w:szCs w:val="22"/>
          <w:lang w:val="es-ES_tradnl"/>
        </w:rPr>
        <w:t>Además,</w:t>
      </w:r>
      <w:r w:rsidR="00E13303">
        <w:rPr>
          <w:sz w:val="22"/>
          <w:szCs w:val="22"/>
          <w:lang w:val="es-ES_tradnl"/>
        </w:rPr>
        <w:t xml:space="preserve"> hay una expresión en inglés que dice “No pain, no gain”</w:t>
      </w:r>
      <w:r w:rsidR="00807935">
        <w:rPr>
          <w:sz w:val="22"/>
          <w:szCs w:val="22"/>
          <w:lang w:val="es-ES_tradnl"/>
        </w:rPr>
        <w:t xml:space="preserve"> que significa “sin dolor no hay ganancia” y habla de la importancia de trabajar, </w:t>
      </w:r>
      <w:r w:rsidR="00263C7A">
        <w:rPr>
          <w:sz w:val="22"/>
          <w:szCs w:val="22"/>
          <w:lang w:val="es-ES_tradnl"/>
        </w:rPr>
        <w:t>esforzarse, sudar</w:t>
      </w:r>
      <w:r w:rsidR="00807935">
        <w:rPr>
          <w:sz w:val="22"/>
          <w:szCs w:val="22"/>
          <w:lang w:val="es-ES_tradnl"/>
        </w:rPr>
        <w:t xml:space="preserve"> y sufrir para </w:t>
      </w:r>
      <w:r w:rsidR="00C62D9C">
        <w:rPr>
          <w:sz w:val="22"/>
          <w:szCs w:val="22"/>
          <w:lang w:val="es-ES_tradnl"/>
        </w:rPr>
        <w:t xml:space="preserve">lograr una ganancia. Y en español hay un dicho que dice “El que quiera celeste, que le cueste” y otro “Sin pena, no hay gloria”. </w:t>
      </w:r>
    </w:p>
    <w:p w14:paraId="10E81DA6" w14:textId="77777777" w:rsidR="00E60A44" w:rsidRDefault="00E60A44" w:rsidP="0046539A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5167E08B" w14:textId="777C8DCB" w:rsidR="00E60A44" w:rsidRDefault="004A35B1" w:rsidP="0046539A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Un sacrificio es un gran esfuerzo que alguien hace para lograr algo, pero también sacrificio es lo que uno da a Dios renunciando </w:t>
      </w:r>
      <w:r w:rsidR="005F78B8">
        <w:rPr>
          <w:sz w:val="22"/>
          <w:szCs w:val="22"/>
          <w:lang w:val="es-ES_tradnl"/>
        </w:rPr>
        <w:t xml:space="preserve">a algo valioso. Sacrificio es también darse a uno mismo o consagrarse al Señor, como dice la canción </w:t>
      </w:r>
      <w:r w:rsidR="003B6240">
        <w:rPr>
          <w:sz w:val="22"/>
          <w:szCs w:val="22"/>
          <w:lang w:val="es-ES_tradnl"/>
        </w:rPr>
        <w:t xml:space="preserve">“yo quiero que gobiernes mi vida, me doy en sacrificio a ti, yo quiero que ordenes mi caminar y que viva siempre en tu voluntad” </w:t>
      </w:r>
    </w:p>
    <w:p w14:paraId="759C1AC0" w14:textId="77777777" w:rsidR="003B6240" w:rsidRDefault="003B6240" w:rsidP="0046539A">
      <w:pPr>
        <w:pStyle w:val="Sinespaciado"/>
        <w:ind w:firstLine="708"/>
        <w:jc w:val="both"/>
        <w:rPr>
          <w:sz w:val="22"/>
          <w:szCs w:val="22"/>
          <w:lang w:val="es-ES_tradnl"/>
        </w:rPr>
      </w:pPr>
    </w:p>
    <w:p w14:paraId="2526C653" w14:textId="4778A868" w:rsidR="0046539A" w:rsidRPr="00085230" w:rsidRDefault="003B6240" w:rsidP="0046539A">
      <w:pPr>
        <w:pStyle w:val="Sinespaciado"/>
        <w:ind w:firstLine="708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En </w:t>
      </w:r>
      <w:r w:rsidR="0046539A" w:rsidRPr="00085230">
        <w:rPr>
          <w:sz w:val="22"/>
          <w:szCs w:val="22"/>
          <w:lang w:val="es-ES_tradnl"/>
        </w:rPr>
        <w:t>Salmos 50:23</w:t>
      </w:r>
      <w:r>
        <w:rPr>
          <w:sz w:val="22"/>
          <w:szCs w:val="22"/>
          <w:lang w:val="es-ES_tradnl"/>
        </w:rPr>
        <w:t xml:space="preserve"> dice:</w:t>
      </w:r>
      <w:r w:rsidR="0046539A" w:rsidRPr="00085230">
        <w:rPr>
          <w:sz w:val="22"/>
          <w:szCs w:val="22"/>
          <w:lang w:val="es-ES_tradnl"/>
        </w:rPr>
        <w:t xml:space="preserve"> “El que sacrifica alabanzas me honrará; y al que ordenare su camino, le mostraré la salvación de Dios.” </w:t>
      </w:r>
      <w:r w:rsidR="00F37D2B">
        <w:rPr>
          <w:sz w:val="22"/>
          <w:szCs w:val="22"/>
          <w:lang w:val="es-ES_tradnl"/>
        </w:rPr>
        <w:t xml:space="preserve">indicando que Dios puede ser honrado con el sacrifico de nuestra alabanza si esa alabanza ha sido un sacrificio. </w:t>
      </w:r>
      <w:r w:rsidR="00E8792B">
        <w:rPr>
          <w:sz w:val="22"/>
          <w:szCs w:val="22"/>
          <w:lang w:val="es-ES_tradnl"/>
        </w:rPr>
        <w:t xml:space="preserve">Porque la alabanza puede ser espontánea, fácil y que no implique ningún esfuerzo, o puede ser un sacrificio porque nos lleva horas de ensayo, de aprendizaje, de perfeccionamiento, de dedicación. </w:t>
      </w:r>
      <w:r w:rsidR="00B45B3A">
        <w:rPr>
          <w:sz w:val="22"/>
          <w:szCs w:val="22"/>
          <w:lang w:val="es-ES_tradnl"/>
        </w:rPr>
        <w:t>La alabanza fácil está bien, pero no honra a Dios como la alabanza que es un sacrificio. Porque Dios dijo “El que sacrifica alabanzas me honrará, y el que ordenare su camino le mostraré mi salvación”</w:t>
      </w:r>
      <w:r w:rsidR="008B3950">
        <w:rPr>
          <w:sz w:val="22"/>
          <w:szCs w:val="22"/>
          <w:lang w:val="es-ES_tradnl"/>
        </w:rPr>
        <w:t xml:space="preserve"> Y “ordenar el camino” significa hacer lo que es correcto, es seguir las reglas, </w:t>
      </w:r>
      <w:r w:rsidR="000404F8">
        <w:rPr>
          <w:sz w:val="22"/>
          <w:szCs w:val="22"/>
          <w:lang w:val="es-ES_tradnl"/>
        </w:rPr>
        <w:t>cumplir lo establecido para que todo salga bien, es administrar el tiempo, es poner prioridades y cumplirlas. Y, a cambio de todo esto</w:t>
      </w:r>
      <w:r w:rsidR="00D329B5">
        <w:rPr>
          <w:sz w:val="22"/>
          <w:szCs w:val="22"/>
          <w:lang w:val="es-ES_tradnl"/>
        </w:rPr>
        <w:t xml:space="preserve"> dice “le mostraré la salvación de Dios”</w:t>
      </w:r>
    </w:p>
    <w:p w14:paraId="4C575DF4" w14:textId="77777777" w:rsidR="0046539A" w:rsidRDefault="0046539A" w:rsidP="00BB4A7D">
      <w:pPr>
        <w:pStyle w:val="Sinespaciado"/>
        <w:jc w:val="both"/>
        <w:rPr>
          <w:b/>
          <w:bCs/>
          <w:sz w:val="22"/>
          <w:szCs w:val="22"/>
          <w:lang w:val="es-ES_tradnl"/>
        </w:rPr>
      </w:pPr>
    </w:p>
    <w:p w14:paraId="3921C50C" w14:textId="306E74E2" w:rsidR="00B50EA3" w:rsidRDefault="00B50EA3" w:rsidP="00BB4A7D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CONCLUSIÓN:</w:t>
      </w:r>
    </w:p>
    <w:p w14:paraId="05F5FDA7" w14:textId="6014ADCE" w:rsidR="00B50EA3" w:rsidRDefault="00B50EA3" w:rsidP="00BB4A7D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Puede ser que alguna vez nos pregunten por qué cantamos así, </w:t>
      </w:r>
      <w:r w:rsidR="005842F4">
        <w:rPr>
          <w:sz w:val="22"/>
          <w:szCs w:val="22"/>
          <w:lang w:val="es-ES_tradnl"/>
        </w:rPr>
        <w:t xml:space="preserve">como dice la canción “Si me preguntan por qué estoy contento, si me preguntan por qué canto así. Es porque Cristo me ha limpiado con su sangre, y en una nube pronto volverá por </w:t>
      </w:r>
      <w:r w:rsidR="006362BB">
        <w:rPr>
          <w:sz w:val="22"/>
          <w:szCs w:val="22"/>
          <w:lang w:val="es-ES_tradnl"/>
        </w:rPr>
        <w:t>mí</w:t>
      </w:r>
      <w:r w:rsidR="005842F4">
        <w:rPr>
          <w:sz w:val="22"/>
          <w:szCs w:val="22"/>
          <w:lang w:val="es-ES_tradnl"/>
        </w:rPr>
        <w:t>”</w:t>
      </w:r>
      <w:r w:rsidR="00C43B68">
        <w:rPr>
          <w:sz w:val="22"/>
          <w:szCs w:val="22"/>
          <w:lang w:val="es-ES_tradnl"/>
        </w:rPr>
        <w:t xml:space="preserve">, también podremos responder </w:t>
      </w:r>
      <w:proofErr w:type="gramStart"/>
      <w:r w:rsidR="00C43B68">
        <w:rPr>
          <w:sz w:val="22"/>
          <w:szCs w:val="22"/>
          <w:lang w:val="es-ES_tradnl"/>
        </w:rPr>
        <w:t>que  le</w:t>
      </w:r>
      <w:proofErr w:type="gramEnd"/>
      <w:r w:rsidR="00C43B68">
        <w:rPr>
          <w:sz w:val="22"/>
          <w:szCs w:val="22"/>
          <w:lang w:val="es-ES_tradnl"/>
        </w:rPr>
        <w:t xml:space="preserve"> alabamos porque Dios es el objeto de nuestra alabanza; porque Dios es digno suprema alabanza, </w:t>
      </w:r>
      <w:r w:rsidR="001911C5">
        <w:rPr>
          <w:sz w:val="22"/>
          <w:szCs w:val="22"/>
          <w:lang w:val="es-ES_tradnl"/>
        </w:rPr>
        <w:lastRenderedPageBreak/>
        <w:t>es digno de lo máximo. También podríamos responder porque Dios nos sana y nos salva porque él mismo es nuestra alabanza. Porque la alabanza tiene poder para romper cadenas y liberar a los cautivos, y también le alabamos porque merece lo mejor de nosotros y lo mejor es una alabanza sacrificial.</w:t>
      </w:r>
    </w:p>
    <w:p w14:paraId="0F5F4CAA" w14:textId="77777777" w:rsidR="0025297E" w:rsidRDefault="0025297E" w:rsidP="00BB4A7D">
      <w:pPr>
        <w:pStyle w:val="Sinespaciado"/>
        <w:jc w:val="both"/>
        <w:rPr>
          <w:sz w:val="22"/>
          <w:szCs w:val="22"/>
          <w:lang w:val="es-ES_tradnl"/>
        </w:rPr>
      </w:pPr>
    </w:p>
    <w:p w14:paraId="45BE7B61" w14:textId="741B8D9D" w:rsidR="0025297E" w:rsidRDefault="0025297E" w:rsidP="00BB4A7D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Creo que no hay canción que describa mejor lo que sentimos por Dios aquellos que hemos sido salvados por medio de Jesucristo</w:t>
      </w:r>
      <w:r w:rsidR="00AA0F91">
        <w:rPr>
          <w:sz w:val="22"/>
          <w:szCs w:val="22"/>
          <w:lang w:val="es-ES_tradnl"/>
        </w:rPr>
        <w:t>, que la que dice:</w:t>
      </w:r>
    </w:p>
    <w:p w14:paraId="4AC31611" w14:textId="77777777" w:rsidR="001911C5" w:rsidRDefault="001911C5" w:rsidP="00BB4A7D">
      <w:pPr>
        <w:pStyle w:val="Sinespaciado"/>
        <w:jc w:val="both"/>
        <w:rPr>
          <w:sz w:val="22"/>
          <w:szCs w:val="22"/>
          <w:lang w:val="es-ES_tradnl"/>
        </w:rPr>
      </w:pPr>
    </w:p>
    <w:p w14:paraId="5AE7CB91" w14:textId="0908AF42" w:rsidR="00F8074A" w:rsidRDefault="00AA0F91" w:rsidP="00AA0F91">
      <w:pPr>
        <w:shd w:val="clear" w:color="auto" w:fill="FFFFFF"/>
        <w:ind w:left="708"/>
        <w:rPr>
          <w:rFonts w:eastAsia="Times New Roman" w:cstheme="minorHAnsi"/>
          <w:color w:val="202124"/>
          <w:sz w:val="22"/>
          <w:szCs w:val="22"/>
          <w:lang w:eastAsia="es-MX"/>
        </w:rPr>
      </w:pPr>
      <w:r>
        <w:rPr>
          <w:rFonts w:eastAsia="Times New Roman" w:cstheme="minorHAnsi"/>
          <w:color w:val="202124"/>
          <w:sz w:val="22"/>
          <w:szCs w:val="22"/>
          <w:lang w:eastAsia="es-MX"/>
        </w:rPr>
        <w:t>“</w:t>
      </w:r>
      <w:r w:rsidR="00F8074A" w:rsidRPr="00F8074A">
        <w:rPr>
          <w:rFonts w:eastAsia="Times New Roman" w:cstheme="minorHAnsi"/>
          <w:color w:val="202124"/>
          <w:sz w:val="22"/>
          <w:szCs w:val="22"/>
          <w:lang w:eastAsia="es-MX"/>
        </w:rPr>
        <w:t>¿Cómo puedo expresar lo que ha hecho Dios por mí?</w:t>
      </w:r>
      <w:r w:rsidR="00F8074A"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Y sin merecer dio su sangre carmesí</w:t>
      </w:r>
      <w:r w:rsidR="00F8074A"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Y las voces de un millón de ángeles</w:t>
      </w:r>
      <w:r w:rsidR="00F8074A"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No expresarán mi gratitud</w:t>
      </w:r>
      <w:r w:rsidR="00F8074A"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Todo lo que soy y lo que espero ser</w:t>
      </w:r>
      <w:r w:rsidR="00F8074A"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Lo debo todo a Él</w:t>
      </w:r>
    </w:p>
    <w:p w14:paraId="0595DB2B" w14:textId="77777777" w:rsidR="0025297E" w:rsidRPr="00F8074A" w:rsidRDefault="0025297E" w:rsidP="00F8074A">
      <w:pPr>
        <w:shd w:val="clear" w:color="auto" w:fill="FFFFFF"/>
        <w:rPr>
          <w:rFonts w:eastAsia="Times New Roman" w:cstheme="minorHAnsi"/>
          <w:color w:val="202124"/>
          <w:sz w:val="22"/>
          <w:szCs w:val="22"/>
          <w:lang w:eastAsia="es-MX"/>
        </w:rPr>
      </w:pPr>
    </w:p>
    <w:p w14:paraId="33B28B0E" w14:textId="77777777" w:rsidR="0025297E" w:rsidRDefault="00F8074A" w:rsidP="00AA0F91">
      <w:pPr>
        <w:shd w:val="clear" w:color="auto" w:fill="FFFFFF"/>
        <w:ind w:left="708"/>
        <w:rPr>
          <w:rFonts w:eastAsia="Times New Roman" w:cstheme="minorHAnsi"/>
          <w:color w:val="202124"/>
          <w:sz w:val="22"/>
          <w:szCs w:val="22"/>
          <w:lang w:eastAsia="es-MX"/>
        </w:rPr>
      </w:pP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t>A Dios sea la gloria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A Dios sea la gloria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A Dios sea la gloria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Por lo que hizo por mí</w:t>
      </w:r>
    </w:p>
    <w:p w14:paraId="09796786" w14:textId="6105B9B7" w:rsidR="00F8074A" w:rsidRPr="00F8074A" w:rsidRDefault="00F8074A" w:rsidP="00AA0F91">
      <w:pPr>
        <w:shd w:val="clear" w:color="auto" w:fill="FFFFFF"/>
        <w:ind w:left="708"/>
        <w:rPr>
          <w:rFonts w:eastAsia="Times New Roman" w:cstheme="minorHAnsi"/>
          <w:color w:val="202124"/>
          <w:sz w:val="22"/>
          <w:szCs w:val="22"/>
          <w:lang w:eastAsia="es-MX"/>
        </w:rPr>
      </w:pP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Con su sangre me ha salvado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Su poder me ha levantado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A Dios sea la gloria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Por lo que hizo por mí</w:t>
      </w:r>
    </w:p>
    <w:p w14:paraId="11853E19" w14:textId="77777777" w:rsidR="00F8074A" w:rsidRDefault="00F8074A" w:rsidP="00AA0F91">
      <w:pPr>
        <w:shd w:val="clear" w:color="auto" w:fill="FFFFFF"/>
        <w:ind w:left="708"/>
        <w:rPr>
          <w:rFonts w:eastAsia="Times New Roman" w:cstheme="minorHAnsi"/>
          <w:color w:val="202124"/>
          <w:sz w:val="22"/>
          <w:szCs w:val="22"/>
          <w:lang w:eastAsia="es-MX"/>
        </w:rPr>
      </w:pP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t>Quiero vivir para Dios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Y agradarle solo a Él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Y si la gloria se me diera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La llevaré al Calvario, Señor</w:t>
      </w:r>
    </w:p>
    <w:p w14:paraId="43F3C74C" w14:textId="77777777" w:rsidR="0025297E" w:rsidRPr="00F8074A" w:rsidRDefault="0025297E" w:rsidP="00F8074A">
      <w:pPr>
        <w:shd w:val="clear" w:color="auto" w:fill="FFFFFF"/>
        <w:rPr>
          <w:rFonts w:eastAsia="Times New Roman" w:cstheme="minorHAnsi"/>
          <w:color w:val="202124"/>
          <w:sz w:val="22"/>
          <w:szCs w:val="22"/>
          <w:lang w:eastAsia="es-MX"/>
        </w:rPr>
      </w:pPr>
    </w:p>
    <w:p w14:paraId="3FAC0452" w14:textId="77777777" w:rsidR="00F8074A" w:rsidRPr="00F8074A" w:rsidRDefault="00F8074A" w:rsidP="00AA0F91">
      <w:pPr>
        <w:shd w:val="clear" w:color="auto" w:fill="FFFFFF"/>
        <w:ind w:left="708"/>
        <w:rPr>
          <w:rFonts w:eastAsia="Times New Roman" w:cstheme="minorHAnsi"/>
          <w:color w:val="202124"/>
          <w:sz w:val="22"/>
          <w:szCs w:val="22"/>
          <w:lang w:eastAsia="es-MX"/>
        </w:rPr>
      </w:pP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t>Con su sangre me ha salvado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Su poder me ha levantado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A Dios sea la Gloria</w:t>
      </w:r>
      <w:r w:rsidRPr="00F8074A">
        <w:rPr>
          <w:rFonts w:eastAsia="Times New Roman" w:cstheme="minorHAnsi"/>
          <w:color w:val="202124"/>
          <w:sz w:val="22"/>
          <w:szCs w:val="22"/>
          <w:lang w:eastAsia="es-MX"/>
        </w:rPr>
        <w:br/>
        <w:t>Por lo que hizo por mí</w:t>
      </w:r>
    </w:p>
    <w:p w14:paraId="60613A86" w14:textId="452EA351" w:rsidR="001911C5" w:rsidRPr="00F8074A" w:rsidRDefault="001911C5" w:rsidP="00BB4A7D">
      <w:pPr>
        <w:pStyle w:val="Sinespaciado"/>
        <w:jc w:val="both"/>
        <w:rPr>
          <w:rFonts w:cstheme="minorHAnsi"/>
          <w:sz w:val="22"/>
          <w:szCs w:val="22"/>
        </w:rPr>
      </w:pPr>
    </w:p>
    <w:p w14:paraId="4CF8E54E" w14:textId="77777777" w:rsidR="00C51360" w:rsidRPr="00F8074A" w:rsidRDefault="00C51360" w:rsidP="00C51360">
      <w:pPr>
        <w:pStyle w:val="Prrafodelista"/>
        <w:rPr>
          <w:rFonts w:cstheme="minorHAnsi"/>
          <w:sz w:val="22"/>
          <w:szCs w:val="22"/>
          <w:lang w:val="es-ES_tradnl"/>
        </w:rPr>
      </w:pPr>
    </w:p>
    <w:p w14:paraId="4D1ADE87" w14:textId="77777777" w:rsidR="00E836B4" w:rsidRPr="00F8074A" w:rsidRDefault="00E836B4" w:rsidP="00C51360">
      <w:pPr>
        <w:pStyle w:val="Prrafodelista"/>
        <w:rPr>
          <w:rFonts w:cstheme="minorHAnsi"/>
          <w:sz w:val="22"/>
          <w:szCs w:val="22"/>
        </w:rPr>
      </w:pPr>
    </w:p>
    <w:p w14:paraId="61A1FC57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112F9A89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6CB4EA4D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13E09ECB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33F99AC2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2B447AEA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21C8C94E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4D00F702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58A73DF7" w14:textId="77777777" w:rsidR="00E836B4" w:rsidRDefault="00E836B4" w:rsidP="00C51360">
      <w:pPr>
        <w:pStyle w:val="Prrafodelista"/>
        <w:rPr>
          <w:sz w:val="22"/>
          <w:szCs w:val="22"/>
          <w:lang w:val="es-ES_tradnl"/>
        </w:rPr>
      </w:pPr>
    </w:p>
    <w:p w14:paraId="07257899" w14:textId="77777777" w:rsidR="00271000" w:rsidRPr="00E836B4" w:rsidRDefault="00271000">
      <w:pPr>
        <w:rPr>
          <w:sz w:val="22"/>
          <w:szCs w:val="22"/>
        </w:rPr>
      </w:pPr>
    </w:p>
    <w:sectPr w:rsidR="00271000" w:rsidRPr="00E836B4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59DB" w14:textId="77777777" w:rsidR="00D450AB" w:rsidRDefault="00D450AB" w:rsidP="00C51360">
      <w:r>
        <w:separator/>
      </w:r>
    </w:p>
  </w:endnote>
  <w:endnote w:type="continuationSeparator" w:id="0">
    <w:p w14:paraId="5FC24C71" w14:textId="77777777" w:rsidR="00D450AB" w:rsidRDefault="00D450AB" w:rsidP="00C5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2955" w14:textId="77777777" w:rsidR="00D450AB" w:rsidRDefault="00D450AB" w:rsidP="00C51360">
      <w:r>
        <w:separator/>
      </w:r>
    </w:p>
  </w:footnote>
  <w:footnote w:type="continuationSeparator" w:id="0">
    <w:p w14:paraId="12A538F4" w14:textId="77777777" w:rsidR="00D450AB" w:rsidRDefault="00D450AB" w:rsidP="00C5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22446759"/>
      <w:docPartObj>
        <w:docPartGallery w:val="Page Numbers (Top of Page)"/>
        <w:docPartUnique/>
      </w:docPartObj>
    </w:sdtPr>
    <w:sdtContent>
      <w:p w14:paraId="650647C9" w14:textId="4A7F233D" w:rsidR="00C51360" w:rsidRDefault="00C51360" w:rsidP="0025206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E5E5C42" w14:textId="77777777" w:rsidR="00C51360" w:rsidRDefault="00C51360" w:rsidP="00C513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5404531"/>
      <w:docPartObj>
        <w:docPartGallery w:val="Page Numbers (Top of Page)"/>
        <w:docPartUnique/>
      </w:docPartObj>
    </w:sdtPr>
    <w:sdtContent>
      <w:p w14:paraId="68F34F92" w14:textId="546A31DA" w:rsidR="00C51360" w:rsidRDefault="00C51360" w:rsidP="0025206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61E7174" w14:textId="77777777" w:rsidR="00C51360" w:rsidRDefault="00C51360" w:rsidP="00C5136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78C9"/>
    <w:multiLevelType w:val="hybridMultilevel"/>
    <w:tmpl w:val="68F86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7128"/>
    <w:multiLevelType w:val="hybridMultilevel"/>
    <w:tmpl w:val="2438D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4D24"/>
    <w:multiLevelType w:val="hybridMultilevel"/>
    <w:tmpl w:val="C16007CE"/>
    <w:lvl w:ilvl="0" w:tplc="73E6E12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236124">
    <w:abstractNumId w:val="0"/>
  </w:num>
  <w:num w:numId="2" w16cid:durableId="1167358044">
    <w:abstractNumId w:val="2"/>
  </w:num>
  <w:num w:numId="3" w16cid:durableId="209022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60"/>
    <w:rsid w:val="00007610"/>
    <w:rsid w:val="000403AE"/>
    <w:rsid w:val="000404F8"/>
    <w:rsid w:val="000516CE"/>
    <w:rsid w:val="000613D4"/>
    <w:rsid w:val="00073A0D"/>
    <w:rsid w:val="0008507D"/>
    <w:rsid w:val="00085230"/>
    <w:rsid w:val="00095CF6"/>
    <w:rsid w:val="000B56C9"/>
    <w:rsid w:val="00116CE8"/>
    <w:rsid w:val="001304BE"/>
    <w:rsid w:val="001809C2"/>
    <w:rsid w:val="001911C5"/>
    <w:rsid w:val="00195081"/>
    <w:rsid w:val="0019570A"/>
    <w:rsid w:val="001C19F0"/>
    <w:rsid w:val="001D48C2"/>
    <w:rsid w:val="00222F39"/>
    <w:rsid w:val="00227CA7"/>
    <w:rsid w:val="0025297E"/>
    <w:rsid w:val="00254A55"/>
    <w:rsid w:val="00263C7A"/>
    <w:rsid w:val="00271000"/>
    <w:rsid w:val="00283FB4"/>
    <w:rsid w:val="002B5035"/>
    <w:rsid w:val="002F0B46"/>
    <w:rsid w:val="002F0CF3"/>
    <w:rsid w:val="00301D40"/>
    <w:rsid w:val="00335A5D"/>
    <w:rsid w:val="003535FC"/>
    <w:rsid w:val="00355201"/>
    <w:rsid w:val="003609C9"/>
    <w:rsid w:val="00363AB8"/>
    <w:rsid w:val="003678DD"/>
    <w:rsid w:val="0037585A"/>
    <w:rsid w:val="00387786"/>
    <w:rsid w:val="003B6240"/>
    <w:rsid w:val="003E0724"/>
    <w:rsid w:val="003E5826"/>
    <w:rsid w:val="00410894"/>
    <w:rsid w:val="00420275"/>
    <w:rsid w:val="0046539A"/>
    <w:rsid w:val="00466A27"/>
    <w:rsid w:val="004748C6"/>
    <w:rsid w:val="004A35B1"/>
    <w:rsid w:val="004A57B9"/>
    <w:rsid w:val="004B367B"/>
    <w:rsid w:val="004F6A2B"/>
    <w:rsid w:val="005009A7"/>
    <w:rsid w:val="00510701"/>
    <w:rsid w:val="00513106"/>
    <w:rsid w:val="00543BD4"/>
    <w:rsid w:val="00553F3D"/>
    <w:rsid w:val="0056115B"/>
    <w:rsid w:val="00583E39"/>
    <w:rsid w:val="005842F4"/>
    <w:rsid w:val="005856E2"/>
    <w:rsid w:val="005967D1"/>
    <w:rsid w:val="0059771C"/>
    <w:rsid w:val="005C192A"/>
    <w:rsid w:val="005D46A5"/>
    <w:rsid w:val="005F78B8"/>
    <w:rsid w:val="00633AB2"/>
    <w:rsid w:val="006362BB"/>
    <w:rsid w:val="006645EE"/>
    <w:rsid w:val="006A7D7B"/>
    <w:rsid w:val="006C1586"/>
    <w:rsid w:val="006D6C64"/>
    <w:rsid w:val="007015AE"/>
    <w:rsid w:val="00702565"/>
    <w:rsid w:val="007678FF"/>
    <w:rsid w:val="00777938"/>
    <w:rsid w:val="007817B7"/>
    <w:rsid w:val="007A5028"/>
    <w:rsid w:val="007C6CC4"/>
    <w:rsid w:val="007D78CB"/>
    <w:rsid w:val="007E7675"/>
    <w:rsid w:val="00807935"/>
    <w:rsid w:val="008154EC"/>
    <w:rsid w:val="008B3950"/>
    <w:rsid w:val="008B5580"/>
    <w:rsid w:val="0091437E"/>
    <w:rsid w:val="009269FC"/>
    <w:rsid w:val="009722FE"/>
    <w:rsid w:val="0097641F"/>
    <w:rsid w:val="00A14557"/>
    <w:rsid w:val="00A25139"/>
    <w:rsid w:val="00A260DD"/>
    <w:rsid w:val="00A33579"/>
    <w:rsid w:val="00A447AF"/>
    <w:rsid w:val="00A50707"/>
    <w:rsid w:val="00A6477A"/>
    <w:rsid w:val="00A72455"/>
    <w:rsid w:val="00A808AE"/>
    <w:rsid w:val="00A9337C"/>
    <w:rsid w:val="00AA0F91"/>
    <w:rsid w:val="00AA305D"/>
    <w:rsid w:val="00AC4A8B"/>
    <w:rsid w:val="00B04A45"/>
    <w:rsid w:val="00B1384C"/>
    <w:rsid w:val="00B453E7"/>
    <w:rsid w:val="00B45B3A"/>
    <w:rsid w:val="00B50EA3"/>
    <w:rsid w:val="00B55C7E"/>
    <w:rsid w:val="00B75359"/>
    <w:rsid w:val="00BB4A7D"/>
    <w:rsid w:val="00BD2C06"/>
    <w:rsid w:val="00BF6623"/>
    <w:rsid w:val="00C37E8E"/>
    <w:rsid w:val="00C43B68"/>
    <w:rsid w:val="00C51360"/>
    <w:rsid w:val="00C52242"/>
    <w:rsid w:val="00C56AEE"/>
    <w:rsid w:val="00C62D9C"/>
    <w:rsid w:val="00CA175E"/>
    <w:rsid w:val="00CC56FA"/>
    <w:rsid w:val="00CF2332"/>
    <w:rsid w:val="00D23844"/>
    <w:rsid w:val="00D329B5"/>
    <w:rsid w:val="00D32C56"/>
    <w:rsid w:val="00D450AB"/>
    <w:rsid w:val="00D55794"/>
    <w:rsid w:val="00D9136C"/>
    <w:rsid w:val="00DB641B"/>
    <w:rsid w:val="00DF1682"/>
    <w:rsid w:val="00E07D23"/>
    <w:rsid w:val="00E13303"/>
    <w:rsid w:val="00E45D81"/>
    <w:rsid w:val="00E60A44"/>
    <w:rsid w:val="00E827B0"/>
    <w:rsid w:val="00E836B4"/>
    <w:rsid w:val="00E8749D"/>
    <w:rsid w:val="00E87837"/>
    <w:rsid w:val="00E8792B"/>
    <w:rsid w:val="00E9463A"/>
    <w:rsid w:val="00EA36DF"/>
    <w:rsid w:val="00EF38C0"/>
    <w:rsid w:val="00F03FC1"/>
    <w:rsid w:val="00F259D4"/>
    <w:rsid w:val="00F379CC"/>
    <w:rsid w:val="00F37D2B"/>
    <w:rsid w:val="00F463AE"/>
    <w:rsid w:val="00F65C7D"/>
    <w:rsid w:val="00F74C82"/>
    <w:rsid w:val="00F8074A"/>
    <w:rsid w:val="00F862FE"/>
    <w:rsid w:val="00F969F8"/>
    <w:rsid w:val="00FA0AF8"/>
    <w:rsid w:val="00FB10A6"/>
    <w:rsid w:val="00FB53C0"/>
    <w:rsid w:val="00FE45BA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8DAFE"/>
  <w15:chartTrackingRefBased/>
  <w15:docId w15:val="{14E5258B-1476-B049-BC68-F2BB910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6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360"/>
    <w:pPr>
      <w:ind w:left="720"/>
      <w:contextualSpacing/>
    </w:pPr>
  </w:style>
  <w:style w:type="paragraph" w:styleId="Sinespaciado">
    <w:name w:val="No Spacing"/>
    <w:uiPriority w:val="1"/>
    <w:qFormat/>
    <w:rsid w:val="00C51360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513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360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C51360"/>
  </w:style>
  <w:style w:type="paragraph" w:styleId="NormalWeb">
    <w:name w:val="Normal (Web)"/>
    <w:basedOn w:val="Normal"/>
    <w:uiPriority w:val="99"/>
    <w:semiHidden/>
    <w:unhideWhenUsed/>
    <w:rsid w:val="004653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C19F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969F8"/>
    <w:rPr>
      <w:b/>
      <w:bCs/>
    </w:rPr>
  </w:style>
  <w:style w:type="paragraph" w:customStyle="1" w:styleId="verse">
    <w:name w:val="verse"/>
    <w:basedOn w:val="Normal"/>
    <w:rsid w:val="003552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ext">
    <w:name w:val="text"/>
    <w:basedOn w:val="Fuentedeprrafopredeter"/>
    <w:rsid w:val="00355201"/>
  </w:style>
  <w:style w:type="character" w:customStyle="1" w:styleId="vers">
    <w:name w:val="vers"/>
    <w:basedOn w:val="Fuentedeprrafopredeter"/>
    <w:rsid w:val="00F259D4"/>
  </w:style>
  <w:style w:type="character" w:customStyle="1" w:styleId="textfound">
    <w:name w:val="text_found"/>
    <w:basedOn w:val="Fuentedeprrafopredeter"/>
    <w:rsid w:val="00227CA7"/>
  </w:style>
  <w:style w:type="character" w:styleId="Hipervnculovisitado">
    <w:name w:val="FollowedHyperlink"/>
    <w:basedOn w:val="Fuentedeprrafopredeter"/>
    <w:uiPriority w:val="99"/>
    <w:semiHidden/>
    <w:unhideWhenUsed/>
    <w:rsid w:val="00073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7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2082</Words>
  <Characters>11455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9</cp:revision>
  <dcterms:created xsi:type="dcterms:W3CDTF">2023-11-18T11:40:00Z</dcterms:created>
  <dcterms:modified xsi:type="dcterms:W3CDTF">2023-11-23T13:12:00Z</dcterms:modified>
</cp:coreProperties>
</file>